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09"/>
        <w:rPr>
          <w:rFonts w:ascii="Arial" w:cs="Arial" w:eastAsia="Arial" w:hAnsi="Arial"/>
          <w:color w:val="002060"/>
        </w:rPr>
      </w:pPr>
      <w:r w:rsidDel="00000000" w:rsidR="00000000" w:rsidRPr="00000000">
        <w:rPr>
          <w:rFonts w:ascii="Arial" w:cs="Arial" w:eastAsia="Arial" w:hAnsi="Arial"/>
          <w:color w:val="002060"/>
          <w:rtl w:val="0"/>
        </w:rPr>
        <w:t xml:space="preserve">ТАРИФИ</w:t>
      </w:r>
    </w:p>
    <w:p w:rsidR="00000000" w:rsidDel="00000000" w:rsidP="00000000" w:rsidRDefault="00000000" w:rsidRPr="00000000" w14:paraId="00000002">
      <w:pPr>
        <w:pStyle w:val="Title"/>
        <w:tabs>
          <w:tab w:val="center" w:leader="none" w:pos="5103"/>
          <w:tab w:val="left" w:leader="none" w:pos="8368"/>
        </w:tabs>
        <w:jc w:val="left"/>
        <w:rPr>
          <w:rFonts w:ascii="Arial" w:cs="Arial" w:eastAsia="Arial" w:hAnsi="Arial"/>
          <w:color w:val="002060"/>
        </w:rPr>
      </w:pPr>
      <w:r w:rsidDel="00000000" w:rsidR="00000000" w:rsidRPr="00000000">
        <w:rPr>
          <w:rFonts w:ascii="Arial" w:cs="Arial" w:eastAsia="Arial" w:hAnsi="Arial"/>
          <w:color w:val="002060"/>
          <w:rtl w:val="0"/>
        </w:rPr>
        <w:tab/>
        <w:t xml:space="preserve">АТ «ПІРЕУС БАНК МКБ»</w:t>
        <w:tab/>
      </w:r>
    </w:p>
    <w:p w:rsidR="00000000" w:rsidDel="00000000" w:rsidP="00000000" w:rsidRDefault="00000000" w:rsidRPr="00000000" w14:paraId="00000003">
      <w:pPr>
        <w:pStyle w:val="Title"/>
        <w:rPr>
          <w:rFonts w:ascii="Arial" w:cs="Arial" w:eastAsia="Arial" w:hAnsi="Arial"/>
          <w:color w:val="002060"/>
        </w:rPr>
      </w:pPr>
      <w:r w:rsidDel="00000000" w:rsidR="00000000" w:rsidRPr="00000000">
        <w:rPr>
          <w:rFonts w:ascii="Arial" w:cs="Arial" w:eastAsia="Arial" w:hAnsi="Arial"/>
          <w:color w:val="002060"/>
          <w:rtl w:val="0"/>
        </w:rPr>
        <w:t xml:space="preserve">ПОСЛУГИ ДЛЯ ФІЗИЧНИХ ОСІБ</w:t>
      </w:r>
    </w:p>
    <w:p w:rsidR="00000000" w:rsidDel="00000000" w:rsidP="00000000" w:rsidRDefault="00000000" w:rsidRPr="00000000" w14:paraId="00000004">
      <w:pPr>
        <w:pStyle w:val="Title"/>
        <w:rPr>
          <w:rFonts w:ascii="Arial" w:cs="Arial" w:eastAsia="Arial" w:hAnsi="Arial"/>
          <w:color w:val="00206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rPr>
      </w:pPr>
      <w:r w:rsidDel="00000000" w:rsidR="00000000" w:rsidRPr="00000000">
        <w:rPr>
          <w:rFonts w:ascii="Arial" w:cs="Arial" w:eastAsia="Arial" w:hAnsi="Arial"/>
          <w:color w:val="002060"/>
          <w:rtl w:val="0"/>
        </w:rPr>
        <w:t xml:space="preserve">ЗМІСТ</w:t>
      </w:r>
    </w:p>
    <w:sdt>
      <w:sdtPr>
        <w:docPartObj>
          <w:docPartGallery w:val="Table of Contents"/>
          <w:docPartUnique w:val="1"/>
        </w:docPartObj>
      </w:sdtPr>
      <w:sdtContent>
        <w:p w:rsidR="00000000" w:rsidDel="00000000" w:rsidP="00000000" w:rsidRDefault="00000000" w:rsidRPr="00000000" w14:paraId="00000006">
          <w:pPr>
            <w:pStyle w:val="Title"/>
            <w:spacing w:after="120" w:lineRule="auto"/>
            <w:rPr>
              <w:b w:val="0"/>
            </w:rPr>
          </w:pPr>
          <w:bookmarkStart w:colFirst="0" w:colLast="0" w:name="_gjdgxs" w:id="0"/>
          <w:bookmarkEnd w:id="0"/>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ЗАГАЛЬНІ УМОВИ</w:t>
            </w:r>
          </w:hyperlink>
          <w:hyperlink w:anchor="_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Кредитної картки</w:t>
            </w:r>
          </w:hyperlink>
          <w:hyperlink w:anchor="_1fob9t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рахунку «Поточний»</w:t>
            </w:r>
          </w:hyperlink>
          <w:hyperlink w:anchor="_3znysh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рахунку "Вклад Миттєвий"</w:t>
            </w:r>
          </w:hyperlink>
          <w:hyperlink w:anchor="_2et92p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поточного рахунку «Віртуальний доступ»</w:t>
            </w:r>
          </w:hyperlink>
          <w:hyperlink w:anchor="_tyjcw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поточних пенсійних рахунків</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 рахунків для отримання грошової допомоги фізичних осіб</w:t>
            </w:r>
          </w:hyperlink>
          <w:hyperlink w:anchor="_1t3h5sf">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поточного рахунку «Для тих, хто в морі»</w:t>
            </w:r>
          </w:hyperlink>
          <w:hyperlink w:anchor="_4d34og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рахунку «Рахунок для </w:t>
            </w:r>
          </w:hyperlink>
          <w:hyperlink w:anchor="_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отримання кредитних коштів» для продукту «Жвава готівка»</w:t>
            </w:r>
          </w:hyperlink>
          <w:hyperlink w:anchor="_17dp8vu">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каси</w:t>
            </w:r>
          </w:hyperlink>
          <w:hyperlink w:anchor="_3rdcrjn">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підключення та використання Інтернет-сервісу winbank</w:t>
            </w:r>
          </w:hyperlink>
          <w:hyperlink w:anchor="_26in1rg">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депозитних сейфів</w:t>
            </w:r>
          </w:hyperlink>
          <w:hyperlink w:anchor="_lnxbz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депозитних сейфів</w:t>
            </w:r>
          </w:hyperlink>
          <w:hyperlink w:anchor="_35nkun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депозитних сейфів</w:t>
            </w:r>
          </w:hyperlink>
          <w:hyperlink w:anchor="_1ksv4uv">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депозитних сейфів</w:t>
            </w:r>
          </w:hyperlink>
          <w:hyperlink w:anchor="_44sinio">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депозитних сейфів</w:t>
            </w:r>
          </w:hyperlink>
          <w:hyperlink w:anchor="_2jxsxq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за перекази фізичних осіб (резидентів та нерезидентів)</w:t>
            </w:r>
          </w:hyperlink>
          <w:hyperlink w:anchor="_z337y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Інші послуги</w:t>
            </w:r>
          </w:hyperlink>
          <w:hyperlink w:anchor="_3j2qqm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Тарифи на обслуговування кредитів фізичних осіб:</w:t>
            </w:r>
          </w:hyperlink>
          <w:hyperlink w:anchor="_1y810t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Базові процентні ставки за Депозитом «Європейський»</w:t>
            </w:r>
          </w:hyperlink>
          <w:hyperlink w:anchor="_4i7ojhp">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(для фізичних осіб – резидентів та нерезидентів)</w:t>
            </w:r>
          </w:hyperlink>
          <w:hyperlink w:anchor="_2xcytpi">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Базові процентні ставки за Депозитом «Європейський ON-LINE»</w:t>
            </w:r>
          </w:hyperlink>
          <w:hyperlink w:anchor="_1ci93xb">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(для фізичних осіб – резидентів та нерезидентів)</w:t>
            </w:r>
          </w:hyperlink>
          <w:hyperlink w:anchor="_3whwml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Базові процентні ставки за Депозитом «Пенсійний +» для фізичних осіб (для фізичних осіб, які отримують пенсію/грошову допомогу)</w:t>
            </w:r>
          </w:hyperlink>
          <w:hyperlink w:anchor="_2bn6wsx">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Базові процентні ставки за депозитом «Европейський з поповненням» для фізичних осіб резидентів та нерезидентів</w:t>
            </w:r>
          </w:hyperlink>
          <w:hyperlink w:anchor="_qsh70q">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Базові процентні ставки за депозитом «Европейський з поповненням ON-LINE» для фізичних осіб  резидентів та нерезидентів</w:t>
            </w:r>
          </w:hyperlink>
          <w:hyperlink w:anchor="_3as4poj">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Програма бонусів для строкових депозитів :</w:t>
            </w:r>
          </w:hyperlink>
          <w:hyperlink w:anchor="_1pxezwc">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8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Затверджені Протоколами Тарифного комітету</w:t>
            </w:r>
          </w:hyperlink>
          <w:hyperlink w:anchor="_49x2ik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022">
          <w:pPr>
            <w:spacing w:line="271" w:lineRule="auto"/>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pacing w:line="271" w:lineRule="auto"/>
        <w:rPr>
          <w:rFonts w:ascii="Arial" w:cs="Arial" w:eastAsia="Arial" w:hAnsi="Arial"/>
          <w:color w:val="002060"/>
          <w:sz w:val="20"/>
          <w:szCs w:val="20"/>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24">
      <w:pPr>
        <w:spacing w:line="271" w:lineRule="auto"/>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025">
      <w:pPr>
        <w:spacing w:line="271"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ЗАГАЛЬНІ УМОВИ</w:t>
      </w:r>
    </w:p>
    <w:p w:rsidR="00000000" w:rsidDel="00000000" w:rsidP="00000000" w:rsidRDefault="00000000" w:rsidRPr="00000000" w14:paraId="00000026">
      <w:pPr>
        <w:pStyle w:val="Title"/>
        <w:numPr>
          <w:ilvl w:val="0"/>
          <w:numId w:val="13"/>
        </w:numPr>
        <w:ind w:left="0" w:firstLine="0"/>
        <w:jc w:val="both"/>
        <w:rPr>
          <w:rFonts w:ascii="Arial" w:cs="Arial" w:eastAsia="Arial" w:hAnsi="Arial"/>
          <w:b w:val="0"/>
          <w:color w:val="002060"/>
          <w:sz w:val="20"/>
          <w:szCs w:val="20"/>
        </w:rPr>
      </w:pPr>
      <w:r w:rsidDel="00000000" w:rsidR="00000000" w:rsidRPr="00000000">
        <w:rPr>
          <w:rFonts w:ascii="Arial" w:cs="Arial" w:eastAsia="Arial" w:hAnsi="Arial"/>
          <w:b w:val="0"/>
          <w:color w:val="002060"/>
          <w:sz w:val="20"/>
          <w:szCs w:val="20"/>
          <w:rtl w:val="0"/>
        </w:rPr>
        <w:t xml:space="preserve">Дані комісії визначені в UAH або USD або EUR.</w:t>
      </w:r>
    </w:p>
    <w:p w:rsidR="00000000" w:rsidDel="00000000" w:rsidP="00000000" w:rsidRDefault="00000000" w:rsidRPr="00000000" w14:paraId="00000027">
      <w:pPr>
        <w:pStyle w:val="Title"/>
        <w:numPr>
          <w:ilvl w:val="0"/>
          <w:numId w:val="13"/>
        </w:numPr>
        <w:ind w:left="0" w:firstLine="0"/>
        <w:jc w:val="both"/>
        <w:rPr>
          <w:rFonts w:ascii="Arial" w:cs="Arial" w:eastAsia="Arial" w:hAnsi="Arial"/>
          <w:b w:val="0"/>
          <w:color w:val="002060"/>
          <w:sz w:val="20"/>
          <w:szCs w:val="20"/>
        </w:rPr>
      </w:pPr>
      <w:r w:rsidDel="00000000" w:rsidR="00000000" w:rsidRPr="00000000">
        <w:rPr>
          <w:rFonts w:ascii="Arial" w:cs="Arial" w:eastAsia="Arial" w:hAnsi="Arial"/>
          <w:b w:val="0"/>
          <w:color w:val="002060"/>
          <w:sz w:val="20"/>
          <w:szCs w:val="20"/>
          <w:rtl w:val="0"/>
        </w:rPr>
        <w:t xml:space="preserve">Банк залишає за собою право змінювати розмір комісії чи відсоткових ставок в разі зміни ринкової ситуації або на власний розсуд. Клієнт може ознайомитись з діючими тарифами у приміщенні Банку.</w:t>
      </w:r>
    </w:p>
    <w:p w:rsidR="00000000" w:rsidDel="00000000" w:rsidP="00000000" w:rsidRDefault="00000000" w:rsidRPr="00000000" w14:paraId="00000028">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Клієнт зобов’язаний сплатити банку всі витрати, пов’язані з операціями Банку, не зважаючи на присутність їх у даних тарифах та комісіях ( у т.ч. податки, збори, додаткові комісії інших українських та іноземних банків).</w:t>
      </w:r>
    </w:p>
    <w:p w:rsidR="00000000" w:rsidDel="00000000" w:rsidP="00000000" w:rsidRDefault="00000000" w:rsidRPr="00000000" w14:paraId="00000029">
      <w:pPr>
        <w:pStyle w:val="Title"/>
        <w:numPr>
          <w:ilvl w:val="0"/>
          <w:numId w:val="13"/>
        </w:numPr>
        <w:ind w:left="0" w:firstLine="0"/>
        <w:jc w:val="both"/>
        <w:rPr>
          <w:rFonts w:ascii="Arial" w:cs="Arial" w:eastAsia="Arial" w:hAnsi="Arial"/>
          <w:b w:val="0"/>
          <w:color w:val="002060"/>
          <w:sz w:val="20"/>
          <w:szCs w:val="20"/>
        </w:rPr>
      </w:pPr>
      <w:r w:rsidDel="00000000" w:rsidR="00000000" w:rsidRPr="00000000">
        <w:rPr>
          <w:rFonts w:ascii="Arial" w:cs="Arial" w:eastAsia="Arial" w:hAnsi="Arial"/>
          <w:b w:val="0"/>
          <w:color w:val="002060"/>
          <w:sz w:val="20"/>
          <w:szCs w:val="20"/>
          <w:rtl w:val="0"/>
        </w:rPr>
        <w:t xml:space="preserve">Для будь-яких операцій, що не передбачені в даному списку, Банк повідомить клієнту відповідний тариф  якщо це необхідно.</w:t>
      </w:r>
    </w:p>
    <w:p w:rsidR="00000000" w:rsidDel="00000000" w:rsidP="00000000" w:rsidRDefault="00000000" w:rsidRPr="00000000" w14:paraId="0000002A">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Комісії та інші платежі, передбачені Тарифами, сплачуються Клієнтом самостійно або списуються Банком в національній валюті або в іноземній валюті при здійсненні міжнародних операцій. Комісії, інші платежі, встановлені в іноземній валюті, можуть бути сплачені або списані Банком в національній валюті по курсу Національного банку України на дату такого платежу / списання відповідно до діючого законодавства та внутрішніх процедур Банку</w:t>
      </w:r>
    </w:p>
    <w:p w:rsidR="00000000" w:rsidDel="00000000" w:rsidP="00000000" w:rsidRDefault="00000000" w:rsidRPr="00000000" w14:paraId="0000002B">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Щоразу, при надходженні коштів на Рахунок, проценти нараховуються з наступного календарного дня за днем надходження коштів на Рахунок до дня, який передує їх списанню з Рахунка.</w:t>
      </w:r>
    </w:p>
    <w:p w:rsidR="00000000" w:rsidDel="00000000" w:rsidP="00000000" w:rsidRDefault="00000000" w:rsidRPr="00000000" w14:paraId="0000002C">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Нарахування процентів здійснюється Банком в розмірі, визначеному Чинними Тарифами Банку та із розрахунку фактичної кількості днів у місяці та році в національній валюті та фактичної кількості днів у місяці, але умовно в році 360 днів – в іноземній валюті, та у відповідності з внутрішніми регулятивними документами Банку.</w:t>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Зняття готівкових коштів з рахунку в рамках «Вклад Миттєвий» можливе шляхом переказу коштів на поточний рахунок і подальшого зняття готівки з поточного рахунку.</w:t>
      </w:r>
    </w:p>
    <w:p w:rsidR="00000000" w:rsidDel="00000000" w:rsidP="00000000" w:rsidRDefault="00000000" w:rsidRPr="00000000" w14:paraId="0000002E">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Виплата нарахованих процентів по рахунку «Миттєвий» за поточний календарний місяць здійснюється наприкінці останнього операційного дня поточного місяця шляхом безготівкового зарахування їх на Рахунок, по іншим поточним рахункам - в перший операційний день наступного місяця шляхом безготівкового зарахування їх на Рахунок. </w:t>
      </w:r>
    </w:p>
    <w:p w:rsidR="00000000" w:rsidDel="00000000" w:rsidP="00000000" w:rsidRDefault="00000000" w:rsidRPr="00000000" w14:paraId="0000002F">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Нарахування процентів по несанкціонованим овердрафтам здійснюється із розрахунку фактичної кількості днів у місяці та році в національній валюті та фактичної кількості днів у місяці, але умовно в році 360 днів – в іноземній валюті та 365 днів у національній валюті, а також у відповідності з внутрішніми регулятивними документами Банку.</w:t>
      </w:r>
    </w:p>
    <w:p w:rsidR="00000000" w:rsidDel="00000000" w:rsidP="00000000" w:rsidRDefault="00000000" w:rsidRPr="00000000" w14:paraId="00000030">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«Договірне списання грошових коштів з рахунків клієнтів здійснюється у випадках та в порядку, передбаченому договорами про відкриття рахунку та чинним законодавством України. Клієнт доручає Банку здійснювати договірне списання грошових коштів зі свого рахунку, відкритого в Банку, у випадках передбачених договором про відкриття рахунку, в сумі вартості наданих Банком послуг, суми грошових коштів, що були помилково чи надмірно зараховані на рахунок Клієнта та інших сум, що належні до сплати Клієнтом, в тому числі, але не виключно, з метою погашення заборгованості Клієнта перед Банком за будь-якими договорами, укладеними між Банком та Клієнтом, включаючи, але не обмежуючись, договорами про надання кредиту, а також суми витрат Банку, утримання та сплата сум обов'язкових платежів, в тому числі тих, які виникають у випадку, якщо валюта рахунку відрізняється від валюти платежу, включаючи, але не обмежуючись, випадком одержання комісійної винагороди у національній валюті України за операціями з використанням платіжних карток, за надходження на рахунок Клієнта безготівкової іноземної валюти через системи SWIFT та інші системи з використанням спеціальних платіжних засобів, за переказ з рахунку Клієнта безготівкової іноземної валюти за допомогою Інтернет сервісу winbank та, при необхідності, здійснити конвертаційну (обмінну) операцію, купівлю/продаж іноземної валюти на міжбанківському валютному ринку України без необхідності отримання окремої заяви чи доручення від Клієнта на купівлю/продаж/конверсію (обмін) з утриманням чи наступним договірним списанням вартості послуг та витрат Банку за здійснення такої операції, та перерахувати суму коштів, отриманих в результаті такої операції, в рахунок оплати вартості послуг Банку та інших обов’язкових платежів/ заборгованості Клієнта перед Банком, але не обмежуючись ними. При цьому, Клієнт уповноважує Банк визначити курс такої купівлі/продажу/обміну (конвертації) на рівні курсу, що існує на міжбанківському валютному ринку України для відповідного виду валюти та з використанням якого Банком укладаються угоди на міжбанківському валютному ринку України на дату здійснення такої операції або, на розсуд Банку, по відповідному курсу (в залежності від транзакції Клієнта, тобто Купівля-Продаж), що не повинен відрізнятися більш ніж на 2% від курсу, встановленого в операційній касі Банку станом на відповідну дату. Таке договірне списання здійснюється на підставі меморіального ордеру. Дія підпункту 11  виконується для всіх рахунків яки були відкриті та для рахунків які відкриваються у Банку. Договірне списання грошових коштів з рахунків клієнтів здійснюється у відповідності до умов договорів з урахуванням вимог та порядку, встановлених підпунктом 11. У випадку виникнення розбіжностей між порядком договірного списання, передбаченим договором про відкриття рахунку та порядком, передбаченим підпунктом 11, умови підпункту 11 є пріоритетними по відношенню до договору.»</w:t>
      </w:r>
    </w:p>
    <w:p w:rsidR="00000000" w:rsidDel="00000000" w:rsidP="00000000" w:rsidRDefault="00000000" w:rsidRPr="00000000" w14:paraId="00000031">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Разові послуги надаються за умови попередньої оплати належних комісій через касу Банку або шляхом здійснення Банком договірного списання з рахунку клієнта за умови достатнього залишку грошових коштів на рахунку для такого списання на день здійснення операції.</w:t>
      </w:r>
    </w:p>
    <w:p w:rsidR="00000000" w:rsidDel="00000000" w:rsidP="00000000" w:rsidRDefault="00000000" w:rsidRPr="00000000" w14:paraId="00000032">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При цьому, підписанням відповідного договору з Банком щодо надання банківських послуг, невід'ємною частиною якого є ці Тарифи, Банк і клієнт (надалі – Сторони) дійшли взаємної згоди, погоджуються та підтверджують, що умова щодо порядку нарахування процентів може бути змінена шляхом підписання Сторонами додаткової угоди до укладеного з Банком договору щодо надання банківських послуг, змінами до Правил щодо надання певного виду банківських послуг або повідомленням Банку, наданим в будь-який час протягом строку дії зазначеного договору чи правил, за умови, що в новій редакції договору, правил чи повідомленні прямо зазначено що така зміна порядку нарахування процентів стосується раніше укладених договорів та рахунків, відкритих до 01.06.2010 року. Дані тарифи укладені двома мовами, українською та англійською. У випадку будь-якої розбіжності між українським та англійським варіантами вважати український варіант превалюючим.</w:t>
      </w:r>
    </w:p>
    <w:p w:rsidR="00000000" w:rsidDel="00000000" w:rsidP="00000000" w:rsidRDefault="00000000" w:rsidRPr="00000000" w14:paraId="00000033">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Дія підпунктів 6 та 7 виконується для рахунків, що відкриваються з 01.06.2010. Нарахування відсотків за залишками на рахунках, що були відкриті до 01.06.2010, проводиться у відповідності до умов договорів, укладених раніше, тобто умова укладених раніше договорів щодо порядку нарахування процентів не є зміненою та продовжує застосовуватись Сторонами в раніше визначеному порядку.</w:t>
      </w:r>
    </w:p>
    <w:p w:rsidR="00000000" w:rsidDel="00000000" w:rsidP="00000000" w:rsidRDefault="00000000" w:rsidRPr="00000000" w14:paraId="00000034">
      <w:pPr>
        <w:numPr>
          <w:ilvl w:val="0"/>
          <w:numId w:val="13"/>
        </w:numPr>
        <w:spacing w:after="0" w:line="240" w:lineRule="auto"/>
        <w:ind w:left="0" w:firstLine="0"/>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 нові Тарифи клієнт повідомляється шляхом розміщення відповідної інформації на офіційному сайті Банку  </w:t>
      </w:r>
      <w:hyperlink r:id="rId6">
        <w:r w:rsidDel="00000000" w:rsidR="00000000" w:rsidRPr="00000000">
          <w:rPr>
            <w:rFonts w:ascii="Arial" w:cs="Arial" w:eastAsia="Arial" w:hAnsi="Arial"/>
            <w:color w:val="002060"/>
            <w:sz w:val="20"/>
            <w:szCs w:val="20"/>
            <w:u w:val="single"/>
            <w:rtl w:val="0"/>
          </w:rPr>
          <w:t xml:space="preserve">www.piraeusbank.ua</w:t>
        </w:r>
      </w:hyperlink>
      <w:r w:rsidDel="00000000" w:rsidR="00000000" w:rsidRPr="00000000">
        <w:rPr>
          <w:rFonts w:ascii="Arial" w:cs="Arial" w:eastAsia="Arial" w:hAnsi="Arial"/>
          <w:color w:val="002060"/>
          <w:sz w:val="20"/>
          <w:szCs w:val="20"/>
          <w:rtl w:val="0"/>
        </w:rPr>
        <w:t xml:space="preserve">  та на стендах у приміщеннях відділень Банку.</w:t>
      </w:r>
    </w:p>
    <w:p w:rsidR="00000000" w:rsidDel="00000000" w:rsidP="00000000" w:rsidRDefault="00000000" w:rsidRPr="00000000" w14:paraId="000000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Будь-яке безготівкове зарахування коштів на рахунки клієнтів, за якими платником є АТ «ПИРЕУС БАНК МКБ» тарифікується у розмірі 0,00 грн.</w:t>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Усі комісії та плати за операціями з платіжними картками стягуються в дату фактичного списання операції з рахунку в розмірі згідно Чинних тарифів на таку дату. Дата проведення операції за платіжною карткою та дата фактичного списання з рахунку можуть відрізнятися.</w:t>
      </w:r>
    </w:p>
    <w:p w:rsidR="00000000" w:rsidDel="00000000" w:rsidP="00000000" w:rsidRDefault="00000000" w:rsidRPr="00000000" w14:paraId="00000037">
      <w:pPr>
        <w:spacing w:after="0" w:line="240" w:lineRule="auto"/>
        <w:rPr>
          <w:rFonts w:ascii="Arial" w:cs="Arial" w:eastAsia="Arial" w:hAnsi="Arial"/>
          <w:b w:val="1"/>
          <w:sz w:val="20"/>
          <w:szCs w:val="20"/>
        </w:rPr>
      </w:pPr>
      <w:bookmarkStart w:colFirst="0" w:colLast="0" w:name="_2p2csry" w:id="2"/>
      <w:bookmarkEnd w:id="2"/>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rPr>
          <w:rFonts w:ascii="Arial" w:cs="Arial" w:eastAsia="Arial" w:hAnsi="Arial"/>
        </w:rPr>
      </w:pPr>
      <w:bookmarkStart w:colFirst="0" w:colLast="0" w:name="_1fob9te" w:id="3"/>
      <w:bookmarkEnd w:id="3"/>
      <w:r w:rsidDel="00000000" w:rsidR="00000000" w:rsidRPr="00000000">
        <w:rPr>
          <w:rFonts w:ascii="Arial" w:cs="Arial" w:eastAsia="Arial" w:hAnsi="Arial"/>
          <w:rtl w:val="0"/>
        </w:rPr>
        <w:t xml:space="preserve">Тарифи на обслуговування Кредитної картки</w:t>
      </w:r>
    </w:p>
    <w:p w:rsidR="00000000" w:rsidDel="00000000" w:rsidP="00000000" w:rsidRDefault="00000000" w:rsidRPr="00000000" w14:paraId="00000039">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(продукт Кредит на поточний рахунок «Кредитна картка»)</w:t>
      </w:r>
    </w:p>
    <w:tbl>
      <w:tblPr>
        <w:tblStyle w:val="Table1"/>
        <w:tblW w:w="101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2"/>
        <w:gridCol w:w="1229"/>
        <w:gridCol w:w="986"/>
        <w:gridCol w:w="1229"/>
        <w:gridCol w:w="950"/>
        <w:tblGridChange w:id="0">
          <w:tblGrid>
            <w:gridCol w:w="5782"/>
            <w:gridCol w:w="1229"/>
            <w:gridCol w:w="986"/>
            <w:gridCol w:w="1229"/>
            <w:gridCol w:w="950"/>
          </w:tblGrid>
        </w:tblGridChange>
      </w:tblGrid>
      <w:tr>
        <w:trPr>
          <w:cantSplit w:val="0"/>
          <w:trHeight w:val="58" w:hRule="atLeast"/>
          <w:tblHeader w:val="1"/>
        </w:trPr>
        <w:tc>
          <w:tcPr>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03A">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gridSpan w:val="4"/>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03B">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5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bottom"/>
          </w:tcPr>
          <w:p w:rsidR="00000000" w:rsidDel="00000000" w:rsidP="00000000" w:rsidRDefault="00000000" w:rsidRPr="00000000" w14:paraId="0000003F">
            <w:pPr>
              <w:spacing w:after="0" w:line="240" w:lineRule="auto"/>
              <w:jc w:val="center"/>
              <w:rPr>
                <w:rFonts w:ascii="Arial" w:cs="Arial" w:eastAsia="Arial" w:hAnsi="Arial"/>
                <w:b w:val="1"/>
                <w:color w:val="002060"/>
                <w:sz w:val="20"/>
                <w:szCs w:val="20"/>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auto" w:val="clear"/>
            <w:vAlign w:val="bottom"/>
          </w:tcPr>
          <w:p w:rsidR="00000000" w:rsidDel="00000000" w:rsidP="00000000" w:rsidRDefault="00000000" w:rsidRPr="00000000" w14:paraId="0000004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 Instant /Classic</w:t>
            </w:r>
          </w:p>
        </w:tc>
        <w:tc>
          <w:tcPr>
            <w:gridSpan w:val="2"/>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r>
      <w:tr>
        <w:trPr>
          <w:cantSplit w:val="0"/>
          <w:trHeight w:val="58" w:hRule="atLeast"/>
          <w:tblHeader w:val="0"/>
        </w:trPr>
        <w:tc>
          <w:tcPr>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044">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Операції з платіжною карткою </w:t>
            </w:r>
          </w:p>
        </w:tc>
        <w:tc>
          <w:tcPr>
            <w:gridSpan w:val="4"/>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045">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171"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4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платіжної картки</w:t>
            </w:r>
          </w:p>
        </w:tc>
        <w:tc>
          <w:tcPr>
            <w:gridSpan w:val="2"/>
            <w:tcBorders>
              <w:top w:color="000000" w:space="0" w:sz="4" w:val="single"/>
              <w:left w:color="000000" w:space="0" w:sz="4" w:val="single"/>
              <w:bottom w:color="000000" w:space="0" w:sz="8" w:val="single"/>
              <w:right w:color="000000" w:space="0" w:sz="8" w:val="single"/>
            </w:tcBorders>
            <w:shd w:fill="auto" w:val="clear"/>
          </w:tcPr>
          <w:p w:rsidR="00000000" w:rsidDel="00000000" w:rsidP="00000000" w:rsidRDefault="00000000" w:rsidRPr="00000000" w14:paraId="0000004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gridSpan w:val="2"/>
            <w:tcBorders>
              <w:top w:color="000000" w:space="0" w:sz="4" w:val="single"/>
              <w:left w:color="000000" w:space="0" w:sz="8" w:val="single"/>
              <w:bottom w:color="000000" w:space="0" w:sz="4" w:val="single"/>
              <w:right w:color="000000" w:space="0" w:sz="12" w:val="single"/>
            </w:tcBorders>
          </w:tcPr>
          <w:p w:rsidR="00000000" w:rsidDel="00000000" w:rsidP="00000000" w:rsidRDefault="00000000" w:rsidRPr="00000000" w14:paraId="0000004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55"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04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додаткової картки (випуск/перевипуск після закінчення терміну дії, можливий випуск додаткової картки класом не вище від основної, на термін дії основної картки)</w:t>
            </w:r>
          </w:p>
        </w:tc>
        <w:tc>
          <w:tcPr>
            <w:gridSpan w:val="4"/>
            <w:tcBorders>
              <w:top w:color="000000" w:space="0" w:sz="8" w:val="single"/>
              <w:left w:color="000000" w:space="0" w:sz="4" w:val="single"/>
              <w:bottom w:color="000000" w:space="0" w:sz="8" w:val="single"/>
              <w:right w:color="000000" w:space="0" w:sz="12" w:val="single"/>
            </w:tcBorders>
            <w:shd w:fill="auto" w:val="clear"/>
          </w:tcPr>
          <w:p w:rsidR="00000000" w:rsidDel="00000000" w:rsidP="00000000" w:rsidRDefault="00000000" w:rsidRPr="00000000" w14:paraId="0000004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43"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053">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002060"/>
                <w:sz w:val="20"/>
                <w:szCs w:val="20"/>
                <w:rtl w:val="0"/>
              </w:rPr>
              <w:t xml:space="preserve">Канал продажу</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5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Відділення</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winbank</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Відділення</w:t>
            </w:r>
          </w:p>
        </w:tc>
        <w:tc>
          <w:tcPr>
            <w:tcBorders>
              <w:top w:color="000000" w:space="0" w:sz="4" w:val="single"/>
              <w:left w:color="000000" w:space="0" w:sz="8" w:val="single"/>
              <w:right w:color="000000" w:space="0" w:sz="12" w:val="single"/>
            </w:tcBorders>
            <w:vAlign w:val="center"/>
          </w:tcPr>
          <w:p w:rsidR="00000000" w:rsidDel="00000000" w:rsidP="00000000" w:rsidRDefault="00000000" w:rsidRPr="00000000" w14:paraId="0000005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winbank</w:t>
            </w:r>
          </w:p>
        </w:tc>
      </w:tr>
      <w:tr>
        <w:trPr>
          <w:cantSplit w:val="0"/>
          <w:trHeight w:val="327"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058">
            <w:pPr>
              <w:spacing w:after="0" w:line="240" w:lineRule="auto"/>
              <w:rPr>
                <w:rFonts w:ascii="Arial" w:cs="Arial" w:eastAsia="Arial" w:hAnsi="Arial"/>
                <w:color w:val="ff0000"/>
                <w:sz w:val="20"/>
                <w:szCs w:val="20"/>
              </w:rPr>
            </w:pPr>
            <w:r w:rsidDel="00000000" w:rsidR="00000000" w:rsidRPr="00000000">
              <w:rPr>
                <w:rFonts w:ascii="Arial" w:cs="Arial" w:eastAsia="Arial" w:hAnsi="Arial"/>
                <w:color w:val="002060"/>
                <w:sz w:val="20"/>
                <w:szCs w:val="20"/>
                <w:rtl w:val="0"/>
              </w:rPr>
              <w:t xml:space="preserve">Переоформлення платіжної картки протягом терміну дії з ініціативи держателя</w:t>
            </w:r>
            <w:r w:rsidDel="00000000" w:rsidR="00000000" w:rsidRPr="00000000">
              <w:rPr>
                <w:rFonts w:ascii="Arial" w:cs="Arial" w:eastAsia="Arial" w:hAnsi="Arial"/>
                <w:color w:val="002060"/>
                <w:sz w:val="20"/>
                <w:szCs w:val="20"/>
                <w:vertAlign w:val="superscript"/>
                <w:rtl w:val="0"/>
              </w:rPr>
              <w:t xml:space="preserve">*1</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5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UAH</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45 UAH</w:t>
            </w:r>
          </w:p>
        </w:tc>
        <w:tc>
          <w:tcPr>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5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100 UAH</w:t>
            </w:r>
          </w:p>
        </w:tc>
        <w:tc>
          <w:tcPr>
            <w:tcBorders>
              <w:top w:color="000000" w:space="0" w:sz="4" w:val="single"/>
              <w:left w:color="000000" w:space="0" w:sz="8" w:val="single"/>
              <w:right w:color="000000" w:space="0" w:sz="12" w:val="single"/>
            </w:tcBorders>
            <w:vAlign w:val="center"/>
          </w:tcPr>
          <w:p w:rsidR="00000000" w:rsidDel="00000000" w:rsidP="00000000" w:rsidRDefault="00000000" w:rsidRPr="00000000" w14:paraId="0000005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95 UAH</w:t>
            </w:r>
          </w:p>
        </w:tc>
      </w:tr>
      <w:tr>
        <w:trPr>
          <w:cantSplit w:val="0"/>
          <w:trHeight w:val="167"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05D">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002060"/>
                <w:sz w:val="20"/>
                <w:szCs w:val="20"/>
                <w:rtl w:val="0"/>
              </w:rPr>
              <w:t xml:space="preserve">Розблокування платіжної картки</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5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c>
          <w:tcPr>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6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tcBorders>
              <w:top w:color="000000" w:space="0" w:sz="4" w:val="single"/>
              <w:left w:color="000000" w:space="0" w:sz="8" w:val="single"/>
              <w:right w:color="000000" w:space="0" w:sz="12" w:val="single"/>
            </w:tcBorders>
            <w:vAlign w:val="center"/>
          </w:tcPr>
          <w:p w:rsidR="00000000" w:rsidDel="00000000" w:rsidP="00000000" w:rsidRDefault="00000000" w:rsidRPr="00000000" w14:paraId="0000006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58"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062">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002060"/>
                <w:sz w:val="20"/>
                <w:szCs w:val="20"/>
                <w:rtl w:val="0"/>
              </w:rPr>
              <w:t xml:space="preserve">Термінове*</w:t>
            </w:r>
            <w:r w:rsidDel="00000000" w:rsidR="00000000" w:rsidRPr="00000000">
              <w:rPr>
                <w:rFonts w:ascii="Arial" w:cs="Arial" w:eastAsia="Arial" w:hAnsi="Arial"/>
                <w:color w:val="002060"/>
                <w:sz w:val="20"/>
                <w:szCs w:val="20"/>
                <w:vertAlign w:val="superscript"/>
                <w:rtl w:val="0"/>
              </w:rPr>
              <w:t xml:space="preserve">2</w:t>
            </w:r>
            <w:r w:rsidDel="00000000" w:rsidR="00000000" w:rsidRPr="00000000">
              <w:rPr>
                <w:rFonts w:ascii="Arial" w:cs="Arial" w:eastAsia="Arial" w:hAnsi="Arial"/>
                <w:color w:val="002060"/>
                <w:sz w:val="20"/>
                <w:szCs w:val="20"/>
                <w:rtl w:val="0"/>
              </w:rPr>
              <w:t xml:space="preserve"> оформлення платіжної картки</w:t>
            </w:r>
            <w:r w:rsidDel="00000000" w:rsidR="00000000" w:rsidRPr="00000000">
              <w:rPr>
                <w:rFonts w:ascii="Arial" w:cs="Arial" w:eastAsia="Arial" w:hAnsi="Arial"/>
                <w:color w:val="17365d"/>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tl w:val="0"/>
              </w:rPr>
            </w:r>
          </w:p>
        </w:tc>
        <w:tc>
          <w:tcPr>
            <w:gridSpan w:val="2"/>
            <w:tcBorders>
              <w:top w:color="000000" w:space="0" w:sz="8" w:val="single"/>
              <w:left w:color="000000" w:space="0" w:sz="4" w:val="single"/>
              <w:right w:color="000000" w:space="0" w:sz="8" w:val="single"/>
            </w:tcBorders>
            <w:shd w:fill="auto" w:val="clear"/>
            <w:vAlign w:val="center"/>
          </w:tcPr>
          <w:p w:rsidR="00000000" w:rsidDel="00000000" w:rsidP="00000000" w:rsidRDefault="00000000" w:rsidRPr="00000000" w14:paraId="0000006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c>
          <w:tcPr>
            <w:gridSpan w:val="2"/>
            <w:tcBorders>
              <w:top w:color="000000" w:space="0" w:sz="4" w:val="single"/>
              <w:left w:color="000000" w:space="0" w:sz="8" w:val="single"/>
              <w:right w:color="000000" w:space="0" w:sz="12" w:val="single"/>
            </w:tcBorders>
            <w:vAlign w:val="center"/>
          </w:tcPr>
          <w:p w:rsidR="00000000" w:rsidDel="00000000" w:rsidP="00000000" w:rsidRDefault="00000000" w:rsidRPr="00000000" w14:paraId="0000006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r>
      <w:tr>
        <w:trPr>
          <w:cantSplit w:val="0"/>
          <w:trHeight w:val="122"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6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та банках України</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6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+ 15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6C">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та банках за кордоном</w:t>
            </w:r>
            <w:r w:rsidDel="00000000" w:rsidR="00000000" w:rsidRPr="00000000">
              <w:rPr>
                <w:rtl w:val="0"/>
              </w:rPr>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6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+ 30 UAH</w:t>
            </w:r>
          </w:p>
        </w:tc>
      </w:tr>
      <w:tr>
        <w:trPr>
          <w:cantSplit w:val="0"/>
          <w:trHeight w:val="283"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7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переказ з картки на картку</w:t>
            </w:r>
            <w:r w:rsidDel="00000000" w:rsidR="00000000" w:rsidRPr="00000000">
              <w:rPr>
                <w:rFonts w:ascii="Arial" w:cs="Arial" w:eastAsia="Arial" w:hAnsi="Arial"/>
                <w:color w:val="1f497d"/>
                <w:sz w:val="20"/>
                <w:szCs w:val="20"/>
                <w:rtl w:val="0"/>
              </w:rPr>
              <w:t xml:space="preserve"> </w:t>
            </w:r>
            <w:r w:rsidDel="00000000" w:rsidR="00000000" w:rsidRPr="00000000">
              <w:rPr>
                <w:rFonts w:ascii="Arial" w:cs="Arial" w:eastAsia="Arial" w:hAnsi="Arial"/>
                <w:color w:val="002060"/>
                <w:sz w:val="20"/>
                <w:szCs w:val="20"/>
                <w:rtl w:val="0"/>
              </w:rPr>
              <w:t xml:space="preserve">та інші перекази, що не передбачають отримання товарів або послуг *</w:t>
            </w:r>
            <w:r w:rsidDel="00000000" w:rsidR="00000000" w:rsidRPr="00000000">
              <w:rPr>
                <w:rFonts w:ascii="Arial" w:cs="Arial" w:eastAsia="Arial" w:hAnsi="Arial"/>
                <w:color w:val="002060"/>
                <w:sz w:val="20"/>
                <w:szCs w:val="20"/>
                <w:vertAlign w:val="superscript"/>
                <w:rtl w:val="0"/>
              </w:rPr>
              <w:t xml:space="preserve">4</w:t>
            </w:r>
            <w:r w:rsidDel="00000000" w:rsidR="00000000" w:rsidRPr="00000000">
              <w:rPr>
                <w:rtl w:val="0"/>
              </w:rPr>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7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+ 15 UAH</w:t>
            </w:r>
          </w:p>
        </w:tc>
      </w:tr>
      <w:tr>
        <w:trPr>
          <w:cantSplit w:val="0"/>
          <w:trHeight w:val="26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7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Додаткова комісія за термінове зняття готівкових коштів в національній валюті касах АТ «ПІРЕУС БАНК МКБ» до отримання картки клієнтом</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7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w:t>
            </w:r>
          </w:p>
        </w:tc>
      </w:tr>
      <w:tr>
        <w:trPr>
          <w:cantSplit w:val="0"/>
          <w:trHeight w:val="26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7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конвертацію</w:t>
            </w:r>
            <w:r w:rsidDel="00000000" w:rsidR="00000000" w:rsidRPr="00000000">
              <w:rPr>
                <w:rFonts w:ascii="Arial" w:cs="Arial" w:eastAsia="Arial" w:hAnsi="Arial"/>
                <w:color w:val="002060"/>
                <w:sz w:val="20"/>
                <w:szCs w:val="20"/>
                <w:vertAlign w:val="superscript"/>
                <w:rtl w:val="0"/>
              </w:rPr>
              <w:t xml:space="preserve">*5</w:t>
            </w:r>
            <w:r w:rsidDel="00000000" w:rsidR="00000000" w:rsidRPr="00000000">
              <w:rPr>
                <w:rtl w:val="0"/>
              </w:rPr>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7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highlight w:val="yellow"/>
                <w:rtl w:val="0"/>
              </w:rPr>
              <w:t xml:space="preserve">Не стягується</w:t>
            </w:r>
            <w:r w:rsidDel="00000000" w:rsidR="00000000" w:rsidRPr="00000000">
              <w:rPr>
                <w:rtl w:val="0"/>
              </w:rPr>
            </w:r>
          </w:p>
        </w:tc>
      </w:tr>
      <w:tr>
        <w:trPr>
          <w:cantSplit w:val="0"/>
          <w:trHeight w:val="269" w:hRule="atLeast"/>
          <w:tblHeader w:val="0"/>
        </w:trPr>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008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Встановлення  ПІН-коду в POS-терміналах АТ «ПІРЕУС БАНК МКБ» (протягом строку дії картки)</w:t>
            </w:r>
          </w:p>
        </w:tc>
        <w:tc>
          <w:tcPr>
            <w:gridSpan w:val="4"/>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008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92" w:hRule="atLeast"/>
          <w:tblHeader w:val="0"/>
        </w:trPr>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008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Відновлення  ПІН-коду в POS-терміналах АТ «ПІРЕУС БАНК МКБ» (протягом строку дії картки)</w:t>
            </w:r>
          </w:p>
        </w:tc>
        <w:tc>
          <w:tcPr>
            <w:gridSpan w:val="4"/>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008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92" w:hRule="atLeast"/>
          <w:tblHeader w:val="0"/>
        </w:trPr>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008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АТ «ПІРЕУС БАНК МКБ»:</w:t>
            </w:r>
          </w:p>
        </w:tc>
        <w:tc>
          <w:tcPr>
            <w:gridSpan w:val="4"/>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008B">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6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8F">
            <w:pPr>
              <w:spacing w:after="0" w:line="240" w:lineRule="auto"/>
              <w:rPr>
                <w:rFonts w:ascii="Arial" w:cs="Arial" w:eastAsia="Arial" w:hAnsi="Arial"/>
                <w:i w:val="1"/>
                <w:color w:val="002060"/>
                <w:sz w:val="20"/>
                <w:szCs w:val="20"/>
              </w:rPr>
            </w:pPr>
            <w:r w:rsidDel="00000000" w:rsidR="00000000" w:rsidRPr="00000000">
              <w:rPr>
                <w:rFonts w:ascii="Arial" w:cs="Arial" w:eastAsia="Arial" w:hAnsi="Arial"/>
                <w:i w:val="1"/>
                <w:color w:val="002060"/>
                <w:sz w:val="20"/>
                <w:szCs w:val="20"/>
                <w:rtl w:val="0"/>
              </w:rPr>
              <w:t xml:space="preserve">перший запит за добу</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9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6"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94">
            <w:pPr>
              <w:spacing w:after="0" w:line="240" w:lineRule="auto"/>
              <w:rPr>
                <w:rFonts w:ascii="Arial" w:cs="Arial" w:eastAsia="Arial" w:hAnsi="Arial"/>
                <w:i w:val="1"/>
                <w:color w:val="002060"/>
                <w:sz w:val="20"/>
                <w:szCs w:val="20"/>
              </w:rPr>
            </w:pPr>
            <w:r w:rsidDel="00000000" w:rsidR="00000000" w:rsidRPr="00000000">
              <w:rPr>
                <w:rFonts w:ascii="Arial" w:cs="Arial" w:eastAsia="Arial" w:hAnsi="Arial"/>
                <w:i w:val="1"/>
                <w:color w:val="002060"/>
                <w:sz w:val="20"/>
                <w:szCs w:val="20"/>
                <w:rtl w:val="0"/>
              </w:rPr>
              <w:t xml:space="preserve">наступні запити</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9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1,00 UAH </w:t>
            </w:r>
            <w:r w:rsidDel="00000000" w:rsidR="00000000" w:rsidRPr="00000000">
              <w:rPr>
                <w:rFonts w:ascii="Arial" w:cs="Arial" w:eastAsia="Arial" w:hAnsi="Arial"/>
                <w:color w:val="002060"/>
                <w:sz w:val="18"/>
                <w:szCs w:val="18"/>
                <w:rtl w:val="0"/>
              </w:rPr>
              <w:t xml:space="preserve">за кожний запит</w:t>
            </w:r>
            <w:r w:rsidDel="00000000" w:rsidR="00000000" w:rsidRPr="00000000">
              <w:rPr>
                <w:rtl w:val="0"/>
              </w:rPr>
            </w:r>
          </w:p>
        </w:tc>
      </w:tr>
      <w:tr>
        <w:trPr>
          <w:cantSplit w:val="0"/>
          <w:trHeight w:val="37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9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інших банків \ Надання міні-виписки в банкоматах АТ “ПІРЕУС БАНК МКБ”</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9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9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інших документів по рахунку:</w:t>
            </w:r>
          </w:p>
          <w:p w:rsidR="00000000" w:rsidDel="00000000" w:rsidP="00000000" w:rsidRDefault="00000000" w:rsidRPr="00000000" w14:paraId="0000009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зміна ПІН-коду в банкоматах АТ “ПІРЕУС БАНК МКБ”</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A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525"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A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Розшук /запит за операціями  з платіжними картками - комісія за безпідставне опротестування операції  клієнтом (після розслідування)</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A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180 UAH</w:t>
            </w:r>
          </w:p>
        </w:tc>
      </w:tr>
      <w:tr>
        <w:trPr>
          <w:cantSplit w:val="0"/>
          <w:trHeight w:val="304"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0A9">
            <w:pPr>
              <w:tabs>
                <w:tab w:val="left" w:leader="none" w:pos="2374"/>
              </w:tabs>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Безготівкові операції в торговій мережі</w:t>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A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0"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A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довідок держателю платіжної картки шляхом SMS-інформування (щомісячно) </w:t>
            </w:r>
            <w:r w:rsidDel="00000000" w:rsidR="00000000" w:rsidRPr="00000000">
              <w:rPr>
                <w:rFonts w:ascii="Arial" w:cs="Arial" w:eastAsia="Arial" w:hAnsi="Arial"/>
                <w:color w:val="002060"/>
                <w:sz w:val="20"/>
                <w:szCs w:val="20"/>
                <w:vertAlign w:val="superscript"/>
                <w:rtl w:val="0"/>
              </w:rPr>
              <w:t xml:space="preserve">*6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A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05" w:hRule="atLeast"/>
          <w:tblHeader w:val="0"/>
        </w:trPr>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Незнижувальний залишок </w:t>
            </w:r>
          </w:p>
        </w:tc>
        <w:tc>
          <w:tcPr>
            <w:gridSpan w:val="4"/>
            <w:tcBorders>
              <w:top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0B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05" w:hRule="atLeast"/>
          <w:tblHeader w:val="0"/>
        </w:trPr>
        <w:tc>
          <w:tcPr>
            <w:tcBorders>
              <w:top w:color="000000" w:space="0" w:sz="12" w:val="single"/>
              <w:left w:color="000000" w:space="0" w:sz="12" w:val="single"/>
              <w:bottom w:color="000000" w:space="0" w:sz="12" w:val="single"/>
              <w:right w:color="000000" w:space="0" w:sz="4" w:val="single"/>
            </w:tcBorders>
            <w:shd w:fill="ccccff" w:val="clear"/>
          </w:tcPr>
          <w:p w:rsidR="00000000" w:rsidDel="00000000" w:rsidP="00000000" w:rsidRDefault="00000000" w:rsidRPr="00000000" w14:paraId="000000B8">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Проценти</w:t>
            </w:r>
          </w:p>
        </w:tc>
        <w:tc>
          <w:tcPr>
            <w:gridSpan w:val="4"/>
            <w:tcBorders>
              <w:top w:color="000000" w:space="0" w:sz="12" w:val="single"/>
              <w:left w:color="000000" w:space="0" w:sz="4" w:val="single"/>
              <w:bottom w:color="000000" w:space="0" w:sz="12" w:val="single"/>
              <w:right w:color="000000" w:space="0" w:sz="12" w:val="single"/>
            </w:tcBorders>
            <w:shd w:fill="ccccff" w:val="clear"/>
          </w:tcPr>
          <w:p w:rsidR="00000000" w:rsidDel="00000000" w:rsidP="00000000" w:rsidRDefault="00000000" w:rsidRPr="00000000" w14:paraId="000000B9">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05" w:hRule="atLeast"/>
          <w:tblHeader w:val="0"/>
        </w:trPr>
        <w:tc>
          <w:tcPr>
            <w:tcBorders>
              <w:top w:color="000000" w:space="0" w:sz="12" w:val="single"/>
              <w:left w:color="000000" w:space="0" w:sz="12" w:val="single"/>
              <w:bottom w:color="000000" w:space="0" w:sz="6" w:val="single"/>
              <w:right w:color="000000" w:space="0" w:sz="6"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Нарахування процентів на залишок власних коштів на рахунку (річних)</w:t>
            </w:r>
          </w:p>
        </w:tc>
        <w:tc>
          <w:tcPr>
            <w:gridSpan w:val="4"/>
            <w:tcBorders>
              <w:top w:color="000000" w:space="0" w:sz="12"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0B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p>
        </w:tc>
      </w:tr>
      <w:tr>
        <w:trPr>
          <w:cantSplit w:val="0"/>
          <w:trHeight w:val="205" w:hRule="atLeast"/>
          <w:tblHeader w:val="0"/>
        </w:trPr>
        <w:tc>
          <w:tcPr>
            <w:tcBorders>
              <w:top w:color="000000" w:space="0" w:sz="6" w:val="single"/>
              <w:left w:color="000000" w:space="0" w:sz="12" w:val="single"/>
              <w:bottom w:color="000000" w:space="0" w:sz="6" w:val="single"/>
              <w:right w:color="000000" w:space="0" w:sz="6" w:val="single"/>
            </w:tcBorders>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Проценти за користування кредитом окрім пільгового періоду по операціям покупки (річних)</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36%</w:t>
            </w:r>
          </w:p>
        </w:tc>
        <w:tc>
          <w:tcPr>
            <w:gridSpan w:val="2"/>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0C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34%</w:t>
            </w:r>
          </w:p>
        </w:tc>
      </w:tr>
      <w:tr>
        <w:trPr>
          <w:cantSplit w:val="0"/>
          <w:trHeight w:val="205" w:hRule="atLeast"/>
          <w:tblHeader w:val="0"/>
        </w:trPr>
        <w:tc>
          <w:tcPr>
            <w:tcBorders>
              <w:top w:color="000000" w:space="0" w:sz="6" w:val="single"/>
              <w:left w:color="000000" w:space="0" w:sz="12" w:val="single"/>
              <w:bottom w:color="000000" w:space="0" w:sz="6" w:val="single"/>
              <w:right w:color="000000" w:space="0" w:sz="6" w:val="single"/>
            </w:tcBorders>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Проценти за користування кредитом окрім пільгового періоду по іншим операціям, окрім покупок (річних)</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44%</w:t>
            </w:r>
          </w:p>
        </w:tc>
        <w:tc>
          <w:tcPr>
            <w:gridSpan w:val="2"/>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0C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42%</w:t>
            </w:r>
          </w:p>
        </w:tc>
      </w:tr>
      <w:tr>
        <w:trPr>
          <w:cantSplit w:val="0"/>
          <w:trHeight w:val="205" w:hRule="atLeast"/>
          <w:tblHeader w:val="0"/>
        </w:trPr>
        <w:tc>
          <w:tcPr>
            <w:tcBorders>
              <w:top w:color="000000" w:space="0" w:sz="6" w:val="single"/>
              <w:left w:color="000000" w:space="0" w:sz="12" w:val="single"/>
              <w:bottom w:color="000000" w:space="0" w:sz="6" w:val="single"/>
              <w:right w:color="000000" w:space="0" w:sz="6" w:val="single"/>
            </w:tcBorders>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superscript"/>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Проценти за користування кредитом протягом пільгового періоду (річних)</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*7</w:t>
            </w:r>
          </w:p>
        </w:tc>
        <w:tc>
          <w:tcPr>
            <w:gridSpan w:val="4"/>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0C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0,0001%</w:t>
            </w:r>
          </w:p>
        </w:tc>
      </w:tr>
      <w:tr>
        <w:trPr>
          <w:cantSplit w:val="0"/>
          <w:trHeight w:val="205" w:hRule="atLeast"/>
          <w:tblHeader w:val="0"/>
        </w:trPr>
        <w:tc>
          <w:tcPr>
            <w:tcBorders>
              <w:top w:color="000000" w:space="0" w:sz="6" w:val="single"/>
              <w:left w:color="000000" w:space="0" w:sz="12" w:val="single"/>
              <w:bottom w:color="000000" w:space="0" w:sz="6" w:val="single"/>
              <w:right w:color="000000" w:space="0" w:sz="6" w:val="single"/>
            </w:tcBorders>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Проценти за користування несанкціонованим овердрафтом (річних)</w:t>
            </w:r>
          </w:p>
        </w:tc>
        <w:tc>
          <w:tcPr>
            <w:gridSpan w:val="4"/>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0D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45%</w:t>
            </w:r>
          </w:p>
        </w:tc>
      </w:tr>
      <w:tr>
        <w:trPr>
          <w:cantSplit w:val="0"/>
          <w:trHeight w:val="205" w:hRule="atLeast"/>
          <w:tblHeader w:val="0"/>
        </w:trPr>
        <w:tc>
          <w:tcPr>
            <w:tcBorders>
              <w:top w:color="000000" w:space="0" w:sz="6" w:val="single"/>
              <w:left w:color="000000" w:space="0" w:sz="12" w:val="single"/>
              <w:bottom w:color="000000" w:space="0" w:sz="12" w:val="single"/>
              <w:right w:color="000000" w:space="0" w:sz="6"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Проценти за користування простроченою заборгованістю за кредитом/овердрафтом (річних)</w:t>
            </w:r>
          </w:p>
        </w:tc>
        <w:tc>
          <w:tcPr>
            <w:gridSpan w:val="4"/>
            <w:tcBorders>
              <w:top w:color="000000" w:space="0" w:sz="6" w:val="single"/>
              <w:left w:color="000000" w:space="0" w:sz="6" w:val="single"/>
              <w:bottom w:color="000000" w:space="0" w:sz="12" w:val="single"/>
              <w:right w:color="000000" w:space="0" w:sz="12" w:val="single"/>
            </w:tcBorders>
            <w:shd w:fill="auto" w:val="clear"/>
            <w:vAlign w:val="center"/>
          </w:tcPr>
          <w:p w:rsidR="00000000" w:rsidDel="00000000" w:rsidP="00000000" w:rsidRDefault="00000000" w:rsidRPr="00000000" w14:paraId="000000D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60%</w:t>
            </w:r>
          </w:p>
        </w:tc>
      </w:tr>
      <w:tr>
        <w:trPr>
          <w:cantSplit w:val="0"/>
          <w:trHeight w:val="205" w:hRule="atLeast"/>
          <w:tblHeader w:val="0"/>
        </w:trPr>
        <w:tc>
          <w:tcPr>
            <w:tcBorders>
              <w:top w:color="000000" w:space="0" w:sz="12" w:val="single"/>
              <w:left w:color="000000" w:space="0" w:sz="12" w:val="single"/>
              <w:bottom w:color="000000" w:space="0" w:sz="12" w:val="single"/>
              <w:right w:color="000000" w:space="0" w:sz="4" w:val="single"/>
            </w:tcBorders>
            <w:shd w:fill="ccccff" w:val="clear"/>
          </w:tcPr>
          <w:p w:rsidR="00000000" w:rsidDel="00000000" w:rsidP="00000000" w:rsidRDefault="00000000" w:rsidRPr="00000000" w14:paraId="000000DB">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Штрафні санкції</w:t>
            </w:r>
          </w:p>
        </w:tc>
        <w:tc>
          <w:tcPr>
            <w:gridSpan w:val="4"/>
            <w:tcBorders>
              <w:top w:color="000000" w:space="0" w:sz="12" w:val="single"/>
              <w:left w:color="000000" w:space="0" w:sz="4" w:val="single"/>
              <w:bottom w:color="000000" w:space="0" w:sz="12" w:val="single"/>
              <w:right w:color="000000" w:space="0" w:sz="12" w:val="single"/>
            </w:tcBorders>
            <w:shd w:fill="ccccff" w:val="clear"/>
            <w:vAlign w:val="center"/>
          </w:tcPr>
          <w:p w:rsidR="00000000" w:rsidDel="00000000" w:rsidP="00000000" w:rsidRDefault="00000000" w:rsidRPr="00000000" w14:paraId="000000DC">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05" w:hRule="atLeast"/>
          <w:tblHeader w:val="0"/>
        </w:trPr>
        <w:tc>
          <w:tcPr>
            <w:tcBorders>
              <w:top w:color="000000" w:space="0" w:sz="12"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E0">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color w:val="002060"/>
                <w:sz w:val="20"/>
                <w:szCs w:val="20"/>
                <w:rtl w:val="0"/>
              </w:rPr>
              <w:t xml:space="preserve">Штраф за несплату щомісячного мінімального платежу*</w:t>
            </w:r>
            <w:r w:rsidDel="00000000" w:rsidR="00000000" w:rsidRPr="00000000">
              <w:rPr>
                <w:rFonts w:ascii="Arial" w:cs="Arial" w:eastAsia="Arial" w:hAnsi="Arial"/>
                <w:color w:val="002060"/>
                <w:sz w:val="20"/>
                <w:szCs w:val="20"/>
                <w:vertAlign w:val="superscript"/>
                <w:rtl w:val="0"/>
              </w:rPr>
              <w:t xml:space="preserve">8</w:t>
            </w:r>
            <w:r w:rsidDel="00000000" w:rsidR="00000000" w:rsidRPr="00000000">
              <w:rPr>
                <w:rtl w:val="0"/>
              </w:rPr>
            </w:r>
          </w:p>
        </w:tc>
        <w:tc>
          <w:tcPr>
            <w:gridSpan w:val="4"/>
            <w:tcBorders>
              <w:top w:color="000000" w:space="0" w:sz="12"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E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r>
      <w:tr>
        <w:trPr>
          <w:cantSplit w:val="0"/>
          <w:trHeight w:val="205" w:hRule="atLeast"/>
          <w:tblHeader w:val="0"/>
        </w:trPr>
        <w:tc>
          <w:tcPr>
            <w:tcBorders>
              <w:top w:color="000000" w:space="0" w:sz="12" w:val="single"/>
              <w:left w:color="000000" w:space="0" w:sz="12" w:val="single"/>
              <w:bottom w:color="000000" w:space="0" w:sz="12" w:val="single"/>
              <w:right w:color="000000" w:space="0" w:sz="4" w:val="single"/>
            </w:tcBorders>
            <w:shd w:fill="ccccff" w:val="clear"/>
          </w:tcPr>
          <w:p w:rsidR="00000000" w:rsidDel="00000000" w:rsidP="00000000" w:rsidRDefault="00000000" w:rsidRPr="00000000" w14:paraId="000000E5">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Платежі </w:t>
            </w:r>
          </w:p>
        </w:tc>
        <w:tc>
          <w:tcPr>
            <w:gridSpan w:val="4"/>
            <w:tcBorders>
              <w:top w:color="000000" w:space="0" w:sz="12" w:val="single"/>
              <w:left w:color="000000" w:space="0" w:sz="4" w:val="single"/>
              <w:bottom w:color="000000" w:space="0" w:sz="12" w:val="single"/>
              <w:right w:color="000000" w:space="0" w:sz="12" w:val="single"/>
            </w:tcBorders>
            <w:shd w:fill="ccccff" w:val="clear"/>
            <w:vAlign w:val="center"/>
          </w:tcPr>
          <w:p w:rsidR="00000000" w:rsidDel="00000000" w:rsidP="00000000" w:rsidRDefault="00000000" w:rsidRPr="00000000" w14:paraId="000000E6">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05" w:hRule="atLeast"/>
          <w:tblHeader w:val="0"/>
        </w:trPr>
        <w:tc>
          <w:tcPr>
            <w:gridSpan w:val="5"/>
            <w:tcBorders>
              <w:top w:color="000000" w:space="0" w:sz="4"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E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i w:val="1"/>
                <w:color w:val="002060"/>
                <w:sz w:val="20"/>
                <w:szCs w:val="20"/>
                <w:rtl w:val="0"/>
              </w:rPr>
              <w:t xml:space="preserve">в національній валюті:</w:t>
            </w:r>
            <w:r w:rsidDel="00000000" w:rsidR="00000000" w:rsidRPr="00000000">
              <w:rPr>
                <w:rtl w:val="0"/>
              </w:rPr>
            </w:r>
          </w:p>
        </w:tc>
      </w:tr>
      <w:tr>
        <w:trPr>
          <w:cantSplit w:val="0"/>
          <w:trHeight w:val="244"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EF">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p>
        </w:tc>
        <w:tc>
          <w:tcPr>
            <w:gridSpan w:val="4"/>
            <w:tcBorders>
              <w:top w:color="000000" w:space="0" w:sz="4" w:val="single"/>
              <w:right w:color="000000" w:space="0" w:sz="12" w:val="single"/>
            </w:tcBorders>
            <w:shd w:fill="auto" w:val="clear"/>
            <w:vAlign w:val="center"/>
          </w:tcPr>
          <w:p w:rsidR="00000000" w:rsidDel="00000000" w:rsidP="00000000" w:rsidRDefault="00000000" w:rsidRPr="00000000" w14:paraId="000000F0">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96"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F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рахунків, відкритих у Банку </w:t>
            </w:r>
          </w:p>
        </w:tc>
        <w:tc>
          <w:tcPr>
            <w:gridSpan w:val="4"/>
            <w:tcBorders>
              <w:top w:color="000000" w:space="0" w:sz="4" w:val="single"/>
              <w:right w:color="000000" w:space="0" w:sz="12" w:val="single"/>
            </w:tcBorders>
            <w:shd w:fill="auto" w:val="clear"/>
            <w:vAlign w:val="center"/>
          </w:tcPr>
          <w:p w:rsidR="00000000" w:rsidDel="00000000" w:rsidP="00000000" w:rsidRDefault="00000000" w:rsidRPr="00000000" w14:paraId="000000F5">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70"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F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r w:rsidDel="00000000" w:rsidR="00000000" w:rsidRPr="00000000">
              <w:rPr>
                <w:rFonts w:ascii="Arial" w:cs="Arial" w:eastAsia="Arial" w:hAnsi="Arial"/>
                <w:color w:val="002060"/>
                <w:sz w:val="20"/>
                <w:szCs w:val="20"/>
                <w:vertAlign w:val="superscript"/>
                <w:rtl w:val="0"/>
              </w:rPr>
              <w:t xml:space="preserve">*9</w:t>
            </w:r>
            <w:r w:rsidDel="00000000" w:rsidR="00000000" w:rsidRPr="00000000">
              <w:rPr>
                <w:rtl w:val="0"/>
              </w:rPr>
            </w:r>
          </w:p>
        </w:tc>
        <w:tc>
          <w:tcPr>
            <w:gridSpan w:val="4"/>
            <w:tcBorders>
              <w:top w:color="000000" w:space="0" w:sz="4" w:val="single"/>
              <w:right w:color="000000" w:space="0" w:sz="12" w:val="single"/>
            </w:tcBorders>
            <w:shd w:fill="auto" w:val="clear"/>
            <w:vAlign w:val="center"/>
          </w:tcPr>
          <w:p w:rsidR="00000000" w:rsidDel="00000000" w:rsidP="00000000" w:rsidRDefault="00000000" w:rsidRPr="00000000" w14:paraId="000000FA">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58"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F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будь-якою особою окрім власника рахунку та його довіреними особами</w:t>
            </w:r>
          </w:p>
        </w:tc>
        <w:tc>
          <w:tcPr>
            <w:gridSpan w:val="4"/>
            <w:tcBorders>
              <w:top w:color="000000" w:space="0" w:sz="4" w:val="single"/>
              <w:right w:color="000000" w:space="0" w:sz="12" w:val="single"/>
            </w:tcBorders>
            <w:shd w:fill="auto" w:val="clear"/>
            <w:vAlign w:val="center"/>
          </w:tcPr>
          <w:p w:rsidR="00000000" w:rsidDel="00000000" w:rsidP="00000000" w:rsidRDefault="00000000" w:rsidRPr="00000000" w14:paraId="000000F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36" w:hRule="atLeast"/>
          <w:tblHeader w:val="0"/>
        </w:trPr>
        <w:tc>
          <w:tcPr>
            <w:tcBorders>
              <w:left w:color="000000" w:space="0" w:sz="12" w:val="single"/>
            </w:tcBorders>
            <w:shd w:fill="auto" w:val="clear"/>
            <w:vAlign w:val="center"/>
          </w:tcPr>
          <w:p w:rsidR="00000000" w:rsidDel="00000000" w:rsidP="00000000" w:rsidRDefault="00000000" w:rsidRPr="00000000" w14:paraId="00000103">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Перерахування коштів в межах АТ “ПІРЕУС БАНК МКБ” на власні рахунки в банкоматах АТ “ПІРЕУС БАНК МКБ”</w:t>
            </w:r>
            <w:r w:rsidDel="00000000" w:rsidR="00000000" w:rsidRPr="00000000">
              <w:rPr>
                <w:rtl w:val="0"/>
              </w:rPr>
            </w:r>
          </w:p>
        </w:tc>
        <w:tc>
          <w:tcPr>
            <w:gridSpan w:val="4"/>
            <w:tcBorders>
              <w:right w:color="000000" w:space="0" w:sz="12" w:val="single"/>
            </w:tcBorders>
            <w:shd w:fill="auto" w:val="clear"/>
            <w:vAlign w:val="center"/>
          </w:tcPr>
          <w:p w:rsidR="00000000" w:rsidDel="00000000" w:rsidP="00000000" w:rsidRDefault="00000000" w:rsidRPr="00000000" w14:paraId="00000104">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+ 15 UAH</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0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“ПІРЕУС БАНК МКБ” на рахунки інших клієнтів</w:t>
            </w:r>
          </w:p>
        </w:tc>
        <w:tc>
          <w:tcPr>
            <w:gridSpan w:val="4"/>
            <w:tcBorders>
              <w:right w:color="000000" w:space="0" w:sz="12" w:val="single"/>
            </w:tcBorders>
            <w:shd w:fill="auto" w:val="clear"/>
            <w:vAlign w:val="center"/>
          </w:tcPr>
          <w:p w:rsidR="00000000" w:rsidDel="00000000" w:rsidP="00000000" w:rsidRDefault="00000000" w:rsidRPr="00000000" w14:paraId="0000010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bottom w:color="000000" w:space="0" w:sz="4" w:val="single"/>
            </w:tcBorders>
            <w:shd w:fill="auto" w:val="clear"/>
            <w:vAlign w:val="center"/>
          </w:tcPr>
          <w:p w:rsidR="00000000" w:rsidDel="00000000" w:rsidP="00000000" w:rsidRDefault="00000000" w:rsidRPr="00000000" w14:paraId="0000010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з рахунку клієнта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tl w:val="0"/>
              </w:rPr>
            </w:r>
          </w:p>
        </w:tc>
        <w:tc>
          <w:tcPr>
            <w:gridSpan w:val="4"/>
            <w:tcBorders>
              <w:bottom w:color="000000" w:space="0" w:sz="4" w:val="single"/>
              <w:right w:color="000000" w:space="0" w:sz="12" w:val="single"/>
            </w:tcBorders>
            <w:shd w:fill="auto" w:val="clear"/>
            <w:vAlign w:val="center"/>
          </w:tcPr>
          <w:p w:rsidR="00000000" w:rsidDel="00000000" w:rsidP="00000000" w:rsidRDefault="00000000" w:rsidRPr="00000000" w14:paraId="0000010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bottom w:color="000000" w:space="0" w:sz="4" w:val="single"/>
            </w:tcBorders>
            <w:shd w:fill="auto" w:val="clear"/>
            <w:vAlign w:val="center"/>
          </w:tcPr>
          <w:p w:rsidR="00000000" w:rsidDel="00000000" w:rsidP="00000000" w:rsidRDefault="00000000" w:rsidRPr="00000000" w14:paraId="0000011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gridSpan w:val="4"/>
            <w:tcBorders>
              <w:bottom w:color="000000" w:space="0" w:sz="4" w:val="single"/>
              <w:right w:color="000000" w:space="0" w:sz="12" w:val="single"/>
            </w:tcBorders>
            <w:shd w:fill="auto" w:val="clear"/>
            <w:vAlign w:val="center"/>
          </w:tcPr>
          <w:p w:rsidR="00000000" w:rsidDel="00000000" w:rsidP="00000000" w:rsidRDefault="00000000" w:rsidRPr="00000000" w14:paraId="0000011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08"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11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поточного рахунку в національній валюті України </w:t>
            </w:r>
          </w:p>
        </w:tc>
        <w:tc>
          <w:tcPr>
            <w:gridSpan w:val="4"/>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11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1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Щомісячна комісія за управління кредитом</w:t>
            </w:r>
            <w:r w:rsidDel="00000000" w:rsidR="00000000" w:rsidRPr="00000000">
              <w:rPr>
                <w:rFonts w:ascii="Arial" w:cs="Arial" w:eastAsia="Arial" w:hAnsi="Arial"/>
                <w:color w:val="17365d"/>
                <w:sz w:val="20"/>
                <w:szCs w:val="20"/>
                <w:rtl w:val="0"/>
              </w:rPr>
              <w:t xml:space="preserve">*</w:t>
            </w:r>
            <w:r w:rsidDel="00000000" w:rsidR="00000000" w:rsidRPr="00000000">
              <w:rPr>
                <w:rFonts w:ascii="Arial" w:cs="Arial" w:eastAsia="Arial" w:hAnsi="Arial"/>
                <w:color w:val="17365d"/>
                <w:sz w:val="20"/>
                <w:szCs w:val="20"/>
                <w:vertAlign w:val="superscript"/>
                <w:rtl w:val="0"/>
              </w:rPr>
              <w:t xml:space="preserve">10</w:t>
            </w:r>
            <w:r w:rsidDel="00000000" w:rsidR="00000000" w:rsidRPr="00000000">
              <w:rPr>
                <w:rtl w:val="0"/>
              </w:rPr>
            </w:r>
          </w:p>
        </w:tc>
        <w:tc>
          <w:tcPr>
            <w:gridSpan w:val="4"/>
            <w:tcBorders>
              <w:right w:color="000000" w:space="0" w:sz="12" w:val="single"/>
            </w:tcBorders>
            <w:shd w:fill="auto" w:val="clear"/>
            <w:vAlign w:val="center"/>
          </w:tcPr>
          <w:p w:rsidR="00000000" w:rsidDel="00000000" w:rsidP="00000000" w:rsidRDefault="00000000" w:rsidRPr="00000000" w14:paraId="0000011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2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Закриття рахунку</w:t>
            </w:r>
          </w:p>
        </w:tc>
        <w:tc>
          <w:tcPr>
            <w:gridSpan w:val="4"/>
            <w:tcBorders>
              <w:right w:color="000000" w:space="0" w:sz="12" w:val="single"/>
            </w:tcBorders>
            <w:shd w:fill="auto" w:val="clear"/>
            <w:vAlign w:val="center"/>
          </w:tcPr>
          <w:p w:rsidR="00000000" w:rsidDel="00000000" w:rsidP="00000000" w:rsidRDefault="00000000" w:rsidRPr="00000000" w14:paraId="0000012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2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 (в т.ч. електронною поштою)</w:t>
            </w:r>
          </w:p>
        </w:tc>
        <w:tc>
          <w:tcPr>
            <w:gridSpan w:val="4"/>
            <w:tcBorders>
              <w:right w:color="000000" w:space="0" w:sz="12" w:val="single"/>
            </w:tcBorders>
            <w:shd w:fill="auto" w:val="clear"/>
            <w:vAlign w:val="center"/>
          </w:tcPr>
          <w:p w:rsidR="00000000" w:rsidDel="00000000" w:rsidP="00000000" w:rsidRDefault="00000000" w:rsidRPr="00000000" w14:paraId="0000012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0" w:hRule="atLeast"/>
          <w:tblHeader w:val="0"/>
        </w:trPr>
        <w:tc>
          <w:tcPr>
            <w:tcBorders>
              <w:left w:color="000000" w:space="0" w:sz="12" w:val="single"/>
            </w:tcBorders>
            <w:shd w:fill="auto" w:val="clear"/>
            <w:vAlign w:val="center"/>
          </w:tcPr>
          <w:p w:rsidR="00000000" w:rsidDel="00000000" w:rsidP="00000000" w:rsidRDefault="00000000" w:rsidRPr="00000000" w14:paraId="0000012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(українською, англійською, російською мовами):</w:t>
            </w:r>
          </w:p>
          <w:p w:rsidR="00000000" w:rsidDel="00000000" w:rsidP="00000000" w:rsidRDefault="00000000" w:rsidRPr="00000000" w14:paraId="0000012C">
            <w:pPr>
              <w:numPr>
                <w:ilvl w:val="0"/>
                <w:numId w:val="14"/>
              </w:numPr>
              <w:spacing w:after="0" w:line="240" w:lineRule="auto"/>
              <w:ind w:left="284" w:hanging="227"/>
              <w:rPr>
                <w:color w:val="002060"/>
              </w:rPr>
            </w:pPr>
            <w:r w:rsidDel="00000000" w:rsidR="00000000" w:rsidRPr="00000000">
              <w:rPr>
                <w:rFonts w:ascii="Arial" w:cs="Arial" w:eastAsia="Arial" w:hAnsi="Arial"/>
                <w:color w:val="002060"/>
                <w:sz w:val="20"/>
                <w:szCs w:val="20"/>
                <w:rtl w:val="0"/>
              </w:rPr>
              <w:t xml:space="preserve">Стандартні довідки*</w:t>
            </w:r>
            <w:r w:rsidDel="00000000" w:rsidR="00000000" w:rsidRPr="00000000">
              <w:rPr>
                <w:rFonts w:ascii="Arial" w:cs="Arial" w:eastAsia="Arial" w:hAnsi="Arial"/>
                <w:color w:val="002060"/>
                <w:sz w:val="20"/>
                <w:szCs w:val="20"/>
                <w:vertAlign w:val="superscript"/>
                <w:rtl w:val="0"/>
              </w:rPr>
              <w:t xml:space="preserve">11 </w:t>
            </w:r>
            <w:r w:rsidDel="00000000" w:rsidR="00000000" w:rsidRPr="00000000">
              <w:rPr>
                <w:rFonts w:ascii="Arial" w:cs="Arial" w:eastAsia="Arial" w:hAnsi="Arial"/>
                <w:color w:val="002060"/>
                <w:sz w:val="20"/>
                <w:szCs w:val="20"/>
                <w:rtl w:val="0"/>
              </w:rPr>
              <w:t xml:space="preserve">(з наданням протягом одного банківського дня)</w:t>
            </w:r>
          </w:p>
          <w:p w:rsidR="00000000" w:rsidDel="00000000" w:rsidP="00000000" w:rsidRDefault="00000000" w:rsidRPr="00000000" w14:paraId="0000012D">
            <w:pPr>
              <w:numPr>
                <w:ilvl w:val="0"/>
                <w:numId w:val="14"/>
              </w:numPr>
              <w:spacing w:after="0" w:line="240" w:lineRule="auto"/>
              <w:ind w:left="284" w:hanging="227"/>
              <w:rPr>
                <w:color w:val="002060"/>
              </w:rPr>
            </w:pPr>
            <w:r w:rsidDel="00000000" w:rsidR="00000000" w:rsidRPr="00000000">
              <w:rPr>
                <w:rFonts w:ascii="Arial" w:cs="Arial" w:eastAsia="Arial" w:hAnsi="Arial"/>
                <w:color w:val="002060"/>
                <w:sz w:val="20"/>
                <w:szCs w:val="20"/>
                <w:rtl w:val="0"/>
              </w:rPr>
              <w:t xml:space="preserve">Нестандартні довідки (з наданням протягом двох банківських днів) </w:t>
            </w:r>
          </w:p>
          <w:p w:rsidR="00000000" w:rsidDel="00000000" w:rsidP="00000000" w:rsidRDefault="00000000" w:rsidRPr="00000000" w14:paraId="0000012E">
            <w:pPr>
              <w:numPr>
                <w:ilvl w:val="0"/>
                <w:numId w:val="14"/>
              </w:numPr>
              <w:spacing w:after="0" w:line="240" w:lineRule="auto"/>
              <w:ind w:left="284" w:hanging="227"/>
              <w:rPr>
                <w:color w:val="002060"/>
              </w:rPr>
            </w:pPr>
            <w:r w:rsidDel="00000000" w:rsidR="00000000" w:rsidRPr="00000000">
              <w:rPr>
                <w:rFonts w:ascii="Arial" w:cs="Arial" w:eastAsia="Arial" w:hAnsi="Arial"/>
                <w:color w:val="002060"/>
                <w:sz w:val="20"/>
                <w:szCs w:val="20"/>
                <w:rtl w:val="0"/>
              </w:rPr>
              <w:t xml:space="preserve">Нестандартні термінові довідки (з наданням протягом одного банківського дня )  </w:t>
            </w:r>
          </w:p>
        </w:tc>
        <w:tc>
          <w:tcPr>
            <w:gridSpan w:val="4"/>
            <w:tcBorders>
              <w:right w:color="000000" w:space="0" w:sz="12" w:val="single"/>
            </w:tcBorders>
            <w:shd w:fill="auto" w:val="clear"/>
            <w:vAlign w:val="center"/>
          </w:tcPr>
          <w:p w:rsidR="00000000" w:rsidDel="00000000" w:rsidP="00000000" w:rsidRDefault="00000000" w:rsidRPr="00000000" w14:paraId="0000012F">
            <w:pPr>
              <w:spacing w:after="0" w:line="24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130">
            <w:pPr>
              <w:spacing w:after="0" w:line="24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13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UAH</w:t>
            </w:r>
          </w:p>
          <w:p w:rsidR="00000000" w:rsidDel="00000000" w:rsidP="00000000" w:rsidRDefault="00000000" w:rsidRPr="00000000" w14:paraId="0000013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100 UAH</w:t>
            </w:r>
          </w:p>
          <w:p w:rsidR="00000000" w:rsidDel="00000000" w:rsidP="00000000" w:rsidRDefault="00000000" w:rsidRPr="00000000" w14:paraId="0000013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3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r w:rsidDel="00000000" w:rsidR="00000000" w:rsidRPr="00000000">
              <w:rPr>
                <w:rFonts w:ascii="Arial" w:cs="Arial" w:eastAsia="Arial" w:hAnsi="Arial"/>
                <w:color w:val="002060"/>
                <w:sz w:val="20"/>
                <w:szCs w:val="20"/>
                <w:vertAlign w:val="superscript"/>
                <w:rtl w:val="0"/>
              </w:rPr>
              <w:t xml:space="preserve">*12</w:t>
            </w:r>
            <w:r w:rsidDel="00000000" w:rsidR="00000000" w:rsidRPr="00000000">
              <w:rPr>
                <w:rtl w:val="0"/>
              </w:rPr>
            </w:r>
          </w:p>
        </w:tc>
        <w:tc>
          <w:tcPr>
            <w:gridSpan w:val="4"/>
            <w:tcBorders>
              <w:right w:color="000000" w:space="0" w:sz="12" w:val="single"/>
            </w:tcBorders>
            <w:shd w:fill="auto" w:val="clear"/>
            <w:vAlign w:val="center"/>
          </w:tcPr>
          <w:p w:rsidR="00000000" w:rsidDel="00000000" w:rsidP="00000000" w:rsidRDefault="00000000" w:rsidRPr="00000000" w14:paraId="0000013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3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продаж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*13</w:t>
            </w:r>
            <w:r w:rsidDel="00000000" w:rsidR="00000000" w:rsidRPr="00000000">
              <w:rPr>
                <w:rtl w:val="0"/>
              </w:rPr>
            </w:r>
          </w:p>
        </w:tc>
        <w:tc>
          <w:tcPr>
            <w:gridSpan w:val="4"/>
            <w:tcBorders>
              <w:right w:color="000000" w:space="0" w:sz="12" w:val="single"/>
            </w:tcBorders>
            <w:shd w:fill="auto" w:val="clear"/>
            <w:vAlign w:val="center"/>
          </w:tcPr>
          <w:p w:rsidR="00000000" w:rsidDel="00000000" w:rsidP="00000000" w:rsidRDefault="00000000" w:rsidRPr="00000000" w14:paraId="0000013D">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233" w:hRule="atLeast"/>
          <w:tblHeader w:val="0"/>
        </w:trPr>
        <w:tc>
          <w:tcPr>
            <w:tcBorders>
              <w:left w:color="000000" w:space="0" w:sz="12" w:val="single"/>
            </w:tcBorders>
            <w:shd w:fill="auto" w:val="clear"/>
            <w:vAlign w:val="center"/>
          </w:tcPr>
          <w:p w:rsidR="00000000" w:rsidDel="00000000" w:rsidP="00000000" w:rsidRDefault="00000000" w:rsidRPr="00000000" w14:paraId="00000141">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 валюти на міжбанківському валютному ринку за ініціативою Банку </w:t>
            </w:r>
            <w:r w:rsidDel="00000000" w:rsidR="00000000" w:rsidRPr="00000000">
              <w:rPr>
                <w:rFonts w:ascii="Arial" w:cs="Arial" w:eastAsia="Arial" w:hAnsi="Arial"/>
                <w:color w:val="002060"/>
                <w:sz w:val="20"/>
                <w:szCs w:val="20"/>
                <w:vertAlign w:val="superscript"/>
                <w:rtl w:val="0"/>
              </w:rPr>
              <w:t xml:space="preserve">*14</w:t>
            </w:r>
            <w:r w:rsidDel="00000000" w:rsidR="00000000" w:rsidRPr="00000000">
              <w:rPr>
                <w:rtl w:val="0"/>
              </w:rPr>
            </w:r>
          </w:p>
        </w:tc>
        <w:tc>
          <w:tcPr>
            <w:gridSpan w:val="4"/>
            <w:tcBorders>
              <w:right w:color="000000" w:space="0" w:sz="12" w:val="single"/>
            </w:tcBorders>
            <w:shd w:fill="auto" w:val="clear"/>
            <w:vAlign w:val="center"/>
          </w:tcPr>
          <w:p w:rsidR="00000000" w:rsidDel="00000000" w:rsidP="00000000" w:rsidRDefault="00000000" w:rsidRPr="00000000" w14:paraId="00000142">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4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Конверсія валюти на міжбанківському валютному ринку  </w:t>
            </w:r>
          </w:p>
        </w:tc>
        <w:tc>
          <w:tcPr>
            <w:gridSpan w:val="4"/>
            <w:tcBorders>
              <w:right w:color="000000" w:space="0" w:sz="12" w:val="single"/>
            </w:tcBorders>
            <w:shd w:fill="auto" w:val="clear"/>
            <w:vAlign w:val="center"/>
          </w:tcPr>
          <w:p w:rsidR="00000000" w:rsidDel="00000000" w:rsidP="00000000" w:rsidRDefault="00000000" w:rsidRPr="00000000" w14:paraId="0000014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4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валюти на міжбанківському валютному ринку фізичною особою за кошти, що повернені з депозитних рахунків АТ «ПІРЕУС БАНК МКБ»</w:t>
            </w:r>
            <w:r w:rsidDel="00000000" w:rsidR="00000000" w:rsidRPr="00000000">
              <w:rPr>
                <w:rFonts w:ascii="Arial" w:cs="Arial" w:eastAsia="Arial" w:hAnsi="Arial"/>
                <w:color w:val="002060"/>
                <w:sz w:val="20"/>
                <w:szCs w:val="20"/>
                <w:vertAlign w:val="superscript"/>
                <w:rtl w:val="0"/>
              </w:rPr>
              <w:t xml:space="preserve">*15</w:t>
            </w:r>
            <w:r w:rsidDel="00000000" w:rsidR="00000000" w:rsidRPr="00000000">
              <w:rPr>
                <w:rtl w:val="0"/>
              </w:rPr>
            </w:r>
          </w:p>
        </w:tc>
        <w:tc>
          <w:tcPr>
            <w:gridSpan w:val="4"/>
            <w:tcBorders>
              <w:right w:color="000000" w:space="0" w:sz="12" w:val="single"/>
            </w:tcBorders>
            <w:shd w:fill="auto" w:val="clear"/>
            <w:vAlign w:val="center"/>
          </w:tcPr>
          <w:p w:rsidR="00000000" w:rsidDel="00000000" w:rsidP="00000000" w:rsidRDefault="00000000" w:rsidRPr="00000000" w14:paraId="0000014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425"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15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Додаткова комісія продаж / купівлю / конвертації безготівкової іноземної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*14</w:t>
            </w:r>
            <w:r w:rsidDel="00000000" w:rsidR="00000000" w:rsidRPr="00000000">
              <w:rPr>
                <w:rtl w:val="0"/>
              </w:rPr>
            </w:r>
          </w:p>
        </w:tc>
        <w:tc>
          <w:tcPr>
            <w:gridSpan w:val="4"/>
            <w:tcBorders>
              <w:bottom w:color="000000" w:space="0" w:sz="12" w:val="single"/>
              <w:right w:color="000000" w:space="0" w:sz="12" w:val="single"/>
            </w:tcBorders>
            <w:shd w:fill="auto" w:val="clear"/>
            <w:vAlign w:val="center"/>
          </w:tcPr>
          <w:p w:rsidR="00000000" w:rsidDel="00000000" w:rsidP="00000000" w:rsidRDefault="00000000" w:rsidRPr="00000000" w14:paraId="0000015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16"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15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Операції за платіжними дорученнями</w:t>
            </w: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156">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40"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15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доручення на періодичне перерахування коштів з рахунку</w:t>
            </w:r>
            <w:r w:rsidDel="00000000" w:rsidR="00000000" w:rsidRPr="00000000">
              <w:rPr>
                <w:rFonts w:ascii="Arial" w:cs="Arial" w:eastAsia="Arial" w:hAnsi="Arial"/>
                <w:color w:val="002060"/>
                <w:sz w:val="20"/>
                <w:szCs w:val="20"/>
                <w:vertAlign w:val="superscript"/>
                <w:rtl w:val="0"/>
              </w:rPr>
              <w:t xml:space="preserve">*16</w:t>
            </w:r>
            <w:r w:rsidDel="00000000" w:rsidR="00000000" w:rsidRPr="00000000">
              <w:rPr>
                <w:rFonts w:ascii="Arial" w:cs="Arial" w:eastAsia="Arial" w:hAnsi="Arial"/>
                <w:color w:val="002060"/>
                <w:sz w:val="20"/>
                <w:szCs w:val="20"/>
                <w:rtl w:val="0"/>
              </w:rPr>
              <w:t xml:space="preserve"> </w:t>
            </w:r>
          </w:p>
        </w:tc>
        <w:tc>
          <w:tcPr>
            <w:gridSpan w:val="4"/>
            <w:tcBorders>
              <w:top w:color="000000" w:space="0" w:sz="12" w:val="single"/>
              <w:right w:color="000000" w:space="0" w:sz="12" w:val="single"/>
            </w:tcBorders>
            <w:shd w:fill="auto" w:val="clear"/>
            <w:vAlign w:val="center"/>
          </w:tcPr>
          <w:p w:rsidR="00000000" w:rsidDel="00000000" w:rsidP="00000000" w:rsidRDefault="00000000" w:rsidRPr="00000000" w14:paraId="0000015B">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5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переказ за дорученням на періодичне перерахування коштів</w:t>
            </w:r>
          </w:p>
        </w:tc>
        <w:tc>
          <w:tcPr>
            <w:gridSpan w:val="4"/>
            <w:tcBorders>
              <w:right w:color="000000" w:space="0" w:sz="12" w:val="single"/>
            </w:tcBorders>
            <w:shd w:fill="auto" w:val="clear"/>
            <w:vAlign w:val="center"/>
          </w:tcPr>
          <w:p w:rsidR="00000000" w:rsidDel="00000000" w:rsidP="00000000" w:rsidRDefault="00000000" w:rsidRPr="00000000" w14:paraId="00000160">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tcBorders>
              <w:left w:color="000000" w:space="0" w:sz="12" w:val="single"/>
            </w:tcBorders>
            <w:shd w:fill="ccccff" w:val="clear"/>
          </w:tcPr>
          <w:p w:rsidR="00000000" w:rsidDel="00000000" w:rsidP="00000000" w:rsidRDefault="00000000" w:rsidRPr="00000000" w14:paraId="00000164">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Інші послуги</w:t>
            </w:r>
          </w:p>
        </w:tc>
        <w:tc>
          <w:tcPr>
            <w:gridSpan w:val="4"/>
            <w:tcBorders>
              <w:right w:color="000000" w:space="0" w:sz="12" w:val="single"/>
            </w:tcBorders>
            <w:shd w:fill="ccccff" w:val="clear"/>
            <w:vAlign w:val="center"/>
          </w:tcPr>
          <w:p w:rsidR="00000000" w:rsidDel="00000000" w:rsidP="00000000" w:rsidRDefault="00000000" w:rsidRPr="00000000" w14:paraId="00000165">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69">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gridSpan w:val="4"/>
            <w:tcBorders>
              <w:right w:color="000000" w:space="0" w:sz="12" w:val="single"/>
            </w:tcBorders>
            <w:shd w:fill="auto" w:val="clear"/>
            <w:vAlign w:val="center"/>
          </w:tcPr>
          <w:p w:rsidR="00000000" w:rsidDel="00000000" w:rsidP="00000000" w:rsidRDefault="00000000" w:rsidRPr="00000000" w14:paraId="0000016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60" w:hRule="atLeast"/>
          <w:tblHeader w:val="0"/>
        </w:trPr>
        <w:tc>
          <w:tcPr>
            <w:tcBorders>
              <w:left w:color="000000" w:space="0" w:sz="12" w:val="single"/>
            </w:tcBorders>
            <w:shd w:fill="auto" w:val="clear"/>
            <w:vAlign w:val="center"/>
          </w:tcPr>
          <w:p w:rsidR="00000000" w:rsidDel="00000000" w:rsidP="00000000" w:rsidRDefault="00000000" w:rsidRPr="00000000" w14:paraId="0000016E">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gridSpan w:val="4"/>
            <w:tcBorders>
              <w:right w:color="000000" w:space="0" w:sz="12" w:val="single"/>
            </w:tcBorders>
            <w:shd w:fill="auto" w:val="clear"/>
            <w:vAlign w:val="center"/>
          </w:tcPr>
          <w:p w:rsidR="00000000" w:rsidDel="00000000" w:rsidP="00000000" w:rsidRDefault="00000000" w:rsidRPr="00000000" w14:paraId="0000016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173">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gridSpan w:val="4"/>
            <w:tcBorders>
              <w:bottom w:color="000000" w:space="0" w:sz="12" w:val="single"/>
              <w:right w:color="000000" w:space="0" w:sz="12" w:val="single"/>
            </w:tcBorders>
            <w:shd w:fill="auto" w:val="clear"/>
            <w:vAlign w:val="center"/>
          </w:tcPr>
          <w:p w:rsidR="00000000" w:rsidDel="00000000" w:rsidP="00000000" w:rsidRDefault="00000000" w:rsidRPr="00000000" w14:paraId="0000017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178">
      <w:pPr>
        <w:spacing w:after="0" w:line="240" w:lineRule="auto"/>
        <w:rPr>
          <w:rFonts w:ascii="Arial" w:cs="Arial" w:eastAsia="Arial" w:hAnsi="Arial"/>
          <w:color w:val="002060"/>
          <w:sz w:val="16"/>
          <w:szCs w:val="16"/>
          <w:vertAlign w:val="superscript"/>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2060"/>
          <w:sz w:val="16"/>
          <w:szCs w:val="1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Тариф не застосовується у разі перевипуску картки за рішенням Банку згідно внутрішніх нормативних документів Банку.</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на 3-й день після замовлення картки для Києва та обласних центрів ( Дніпро, Одеса, Харків, Черкаси, Львів)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 на 4-й день після замовлення картки для інших міст України.</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Стягується, як додаткова плата до стандартного тарифу з оформлення/переоформлення/видачі платіжної картки.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3</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Тариф не застосовується до платіжних карток, які оформлені через сервіс дистанційного обслуговування «winbank»</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2"/>
          <w:szCs w:val="12"/>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В дану категорію також входять </w:t>
      </w: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будь-які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транзакції з категорією ризику Quasi cash</w:t>
      </w:r>
      <w:r w:rsidDel="00000000" w:rsidR="00000000" w:rsidRPr="00000000">
        <w:rPr>
          <w:rFonts w:ascii="Arial" w:cs="Arial" w:eastAsia="Arial" w:hAnsi="Arial"/>
          <w:b w:val="0"/>
          <w:i w:val="1"/>
          <w:smallCaps w:val="0"/>
          <w:strike w:val="0"/>
          <w:color w:val="002060"/>
          <w:sz w:val="12"/>
          <w:szCs w:val="12"/>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5</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Комісія Банку за платіж по рахунку (якщо валюта транзакції відрізняється від валюти рахунку)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6</w:t>
      </w:r>
      <w:r w:rsidDel="00000000" w:rsidR="00000000" w:rsidRPr="00000000">
        <w:rPr>
          <w:rFonts w:ascii="Arial" w:cs="Arial" w:eastAsia="Arial" w:hAnsi="Arial"/>
          <w:b w:val="0"/>
          <w:i w:val="1"/>
          <w:smallCaps w:val="0"/>
          <w:strike w:val="0"/>
          <w:color w:val="00206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Послуга надається лише для номерів телефонів українських операторів мобільного зв’язку. Плата за послугу стягується щомісячно. Незалежно від дати підключення до послуги - перший раз плата стягується  в перший банківський день після підключення послуги за повний місяць, наступні рази – в останній банківський день кожного місяця (починаючи з другого).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7</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Пільговий період надається за умови повного повернення Клієнтом суми загальної заборгованості за Овердрафтом/Кредитом</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Штраф не застосовується у разі якщо сума простроченої  заборгованості дорівнює або менше 10 грн.</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9</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За виключенням переказів в межах послуги «Над кордонами».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16"/>
          <w:szCs w:val="16"/>
          <w:u w:val="none"/>
          <w:shd w:fill="auto" w:val="clear"/>
          <w:vertAlign w:val="superscript"/>
        </w:rPr>
      </w:pPr>
      <w:r w:rsidDel="00000000" w:rsidR="00000000" w:rsidRPr="00000000">
        <w:rPr>
          <w:rFonts w:ascii="Arial" w:cs="Arial" w:eastAsia="Arial" w:hAnsi="Arial"/>
          <w:b w:val="0"/>
          <w:i w:val="0"/>
          <w:smallCaps w:val="0"/>
          <w:strike w:val="0"/>
          <w:color w:val="00206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Комісія нараховується щомісячно в останній робочий день місяця на загальну суму непростроченої заборгованості станом на останній робочий день місяця за виключенням безготівкових операцій, здійснених за допомогою картки.</w:t>
      </w:r>
      <w:r w:rsidDel="00000000" w:rsidR="00000000" w:rsidRPr="00000000">
        <w:rPr>
          <w:rtl w:val="0"/>
        </w:rPr>
      </w:r>
    </w:p>
    <w:p w:rsidR="00000000" w:rsidDel="00000000" w:rsidP="00000000" w:rsidRDefault="00000000" w:rsidRPr="00000000" w14:paraId="00000185">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rtl w:val="0"/>
        </w:rPr>
        <w:t xml:space="preserve">*</w:t>
      </w:r>
      <w:r w:rsidDel="00000000" w:rsidR="00000000" w:rsidRPr="00000000">
        <w:rPr>
          <w:rFonts w:ascii="Arial" w:cs="Arial" w:eastAsia="Arial" w:hAnsi="Arial"/>
          <w:color w:val="002060"/>
          <w:sz w:val="20"/>
          <w:szCs w:val="20"/>
          <w:vertAlign w:val="superscript"/>
          <w:rtl w:val="0"/>
        </w:rPr>
        <w:t xml:space="preserve">11</w:t>
      </w:r>
      <w:r w:rsidDel="00000000" w:rsidR="00000000" w:rsidRPr="00000000">
        <w:rPr>
          <w:rFonts w:ascii="Arial" w:cs="Arial" w:eastAsia="Arial" w:hAnsi="Arial"/>
          <w:color w:val="002060"/>
          <w:sz w:val="20"/>
          <w:szCs w:val="20"/>
          <w:rtl w:val="0"/>
        </w:rPr>
        <w:t xml:space="preserve"> </w:t>
      </w:r>
      <w:r w:rsidDel="00000000" w:rsidR="00000000" w:rsidRPr="00000000">
        <w:rPr>
          <w:rFonts w:ascii="Arial" w:cs="Arial" w:eastAsia="Arial" w:hAnsi="Arial"/>
          <w:i w:val="1"/>
          <w:color w:val="002060"/>
          <w:sz w:val="16"/>
          <w:szCs w:val="16"/>
          <w:rtl w:val="0"/>
        </w:rPr>
        <w:t xml:space="preserve">Стандартними довідками вважаюся довідки про надання наступної інформації: </w:t>
      </w:r>
    </w:p>
    <w:p w:rsidR="00000000" w:rsidDel="00000000" w:rsidP="00000000" w:rsidRDefault="00000000" w:rsidRPr="00000000" w14:paraId="00000186">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відкриття поточного рахунку</w:t>
      </w:r>
    </w:p>
    <w:p w:rsidR="00000000" w:rsidDel="00000000" w:rsidP="00000000" w:rsidRDefault="00000000" w:rsidRPr="00000000" w14:paraId="00000187">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наявність/відсутність відкритих рахунків в Банку;</w:t>
      </w:r>
    </w:p>
    <w:p w:rsidR="00000000" w:rsidDel="00000000" w:rsidP="00000000" w:rsidRDefault="00000000" w:rsidRPr="00000000" w14:paraId="00000188">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залишки коштів та/або обороти по рахункам</w:t>
      </w:r>
    </w:p>
    <w:p w:rsidR="00000000" w:rsidDel="00000000" w:rsidP="00000000" w:rsidRDefault="00000000" w:rsidRPr="00000000" w14:paraId="00000189">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наявність/відсутність кредитної заборгованості.</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2060"/>
          <w:sz w:val="16"/>
          <w:szCs w:val="16"/>
          <w:u w:val="none"/>
          <w:shd w:fill="auto" w:val="clear"/>
          <w:vertAlign w:val="superscript"/>
        </w:rPr>
      </w:pP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r w:rsidDel="00000000" w:rsidR="00000000" w:rsidRPr="00000000">
        <w:rPr>
          <w:rFonts w:ascii="Arial" w:cs="Arial" w:eastAsia="Arial" w:hAnsi="Arial"/>
          <w:b w:val="0"/>
          <w:i w:val="0"/>
          <w:smallCaps w:val="0"/>
          <w:strike w:val="0"/>
          <w:color w:val="002060"/>
          <w:sz w:val="16"/>
          <w:szCs w:val="16"/>
          <w:u w:val="none"/>
          <w:shd w:fill="auto" w:val="clear"/>
          <w:vertAlign w:val="superscript"/>
          <w:rtl w:val="0"/>
        </w:rPr>
        <w:t xml:space="preserve"> </w:t>
      </w:r>
    </w:p>
    <w:p w:rsidR="00000000" w:rsidDel="00000000" w:rsidP="00000000" w:rsidRDefault="00000000" w:rsidRPr="00000000" w14:paraId="0000018B">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color w:val="002060"/>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13</w:t>
      </w:r>
      <w:r w:rsidDel="00000000" w:rsidR="00000000" w:rsidRPr="00000000">
        <w:rPr>
          <w:rFonts w:ascii="Arial" w:cs="Arial" w:eastAsia="Arial" w:hAnsi="Arial"/>
          <w:color w:val="002060"/>
          <w:sz w:val="16"/>
          <w:szCs w:val="16"/>
          <w:vertAlign w:val="superscript"/>
          <w:rtl w:val="0"/>
        </w:rPr>
        <w:t xml:space="preserve"> </w:t>
      </w:r>
      <w:r w:rsidDel="00000000" w:rsidR="00000000" w:rsidRPr="00000000">
        <w:rPr>
          <w:rFonts w:ascii="Arial" w:cs="Arial" w:eastAsia="Arial" w:hAnsi="Arial"/>
          <w:i w:val="1"/>
          <w:color w:val="002060"/>
          <w:sz w:val="16"/>
          <w:szCs w:val="16"/>
          <w:rtl w:val="0"/>
        </w:rPr>
        <w:t xml:space="preserve">Комісія 0,5% за купівлю валюти  на міжбанківському валютному ринку є комісією Банку і сплачується додатково до діючих на даний момент відрахувань до Пенсійного Фонду.</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superscript"/>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14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Відповідно до пункту 11 Загальних умов Тарифів АТ «ПІРЕУС БАНК МКБ» Послуги для фізичних осіб.</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Розмір комісії станом на відповідну дату визначається Департаментом казначейства АТ «ПІРЕУС БАНК МКБ» в межах, зазначених у Тарифах, станом на початок кожного операційного дня на підставі відповідного розпорядження керівника Департаменту казначейства.</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16</w:t>
      </w: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Комісія сплачується в момент укладання додаткової угоди до договору банківського рахунку.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rsidR="00000000" w:rsidDel="00000000" w:rsidP="00000000" w:rsidRDefault="00000000" w:rsidRPr="00000000" w14:paraId="0000018F">
      <w:pPr>
        <w:tabs>
          <w:tab w:val="left" w:leader="none" w:pos="851"/>
        </w:tabs>
        <w:spacing w:after="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 Фізичні особи, які відкрили перший рахунок в Банку у відділенні №36 після 01.10.2016 року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206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1"/>
        <w:ind w:left="2340" w:firstLine="2340"/>
        <w:jc w:val="left"/>
        <w:rPr>
          <w:rFonts w:ascii="Arial" w:cs="Arial" w:eastAsia="Arial" w:hAnsi="Arial"/>
        </w:rPr>
      </w:pPr>
      <w:bookmarkStart w:colFirst="0" w:colLast="0" w:name="_3znysh7" w:id="4"/>
      <w:bookmarkEnd w:id="4"/>
      <w:r w:rsidDel="00000000" w:rsidR="00000000" w:rsidRPr="00000000">
        <w:rPr>
          <w:rFonts w:ascii="Arial" w:cs="Arial" w:eastAsia="Arial" w:hAnsi="Arial"/>
          <w:rtl w:val="0"/>
        </w:rPr>
        <w:t xml:space="preserve">Тарифи на обслуговування рахунку «Поточний»</w:t>
      </w:r>
      <w:r w:rsidDel="00000000" w:rsidR="00000000" w:rsidRPr="00000000">
        <w:rPr>
          <w:rFonts w:ascii="Arial" w:cs="Arial" w:eastAsia="Arial" w:hAnsi="Arial"/>
          <w:sz w:val="24"/>
          <w:szCs w:val="24"/>
          <w:vertAlign w:val="superscript"/>
          <w:rtl w:val="0"/>
        </w:rPr>
        <w:t xml:space="preserve">*23</w:t>
      </w:r>
      <w:r w:rsidDel="00000000" w:rsidR="00000000" w:rsidRPr="00000000">
        <w:rPr>
          <w:rFonts w:ascii="Arial" w:cs="Arial" w:eastAsia="Arial" w:hAnsi="Arial"/>
          <w:rtl w:val="0"/>
        </w:rPr>
        <w:t xml:space="preserve"> </w:t>
      </w:r>
    </w:p>
    <w:tbl>
      <w:tblPr>
        <w:tblStyle w:val="Table2"/>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850"/>
        <w:gridCol w:w="567"/>
        <w:gridCol w:w="305"/>
        <w:gridCol w:w="519"/>
        <w:gridCol w:w="251"/>
        <w:gridCol w:w="636"/>
        <w:gridCol w:w="64"/>
        <w:gridCol w:w="87"/>
        <w:gridCol w:w="851"/>
        <w:gridCol w:w="690"/>
        <w:tblGridChange w:id="0">
          <w:tblGrid>
            <w:gridCol w:w="5778"/>
            <w:gridCol w:w="850"/>
            <w:gridCol w:w="567"/>
            <w:gridCol w:w="305"/>
            <w:gridCol w:w="519"/>
            <w:gridCol w:w="251"/>
            <w:gridCol w:w="636"/>
            <w:gridCol w:w="64"/>
            <w:gridCol w:w="87"/>
            <w:gridCol w:w="851"/>
            <w:gridCol w:w="690"/>
          </w:tblGrid>
        </w:tblGridChange>
      </w:tblGrid>
      <w:tr>
        <w:trPr>
          <w:cantSplit w:val="0"/>
          <w:trHeight w:val="50" w:hRule="atLeast"/>
          <w:tblHeader w:val="1"/>
        </w:trPr>
        <w:tc>
          <w:tcPr>
            <w:gridSpan w:val="3"/>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192">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gridSpan w:val="8"/>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195">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42" w:hRule="atLeast"/>
          <w:tblHeader w:val="0"/>
        </w:trPr>
        <w:tc>
          <w:tcPr>
            <w:gridSpan w:val="3"/>
            <w:tcBorders>
              <w:top w:color="000000" w:space="0" w:sz="12" w:val="single"/>
              <w:left w:color="000000" w:space="0" w:sz="12" w:val="single"/>
            </w:tcBorders>
            <w:shd w:fill="auto" w:val="clear"/>
          </w:tcPr>
          <w:p w:rsidR="00000000" w:rsidDel="00000000" w:rsidP="00000000" w:rsidRDefault="00000000" w:rsidRPr="00000000" w14:paraId="0000019D">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Канал продажу</w:t>
            </w:r>
          </w:p>
        </w:tc>
        <w:tc>
          <w:tcPr>
            <w:gridSpan w:val="4"/>
            <w:tcBorders>
              <w:top w:color="000000" w:space="0" w:sz="12" w:val="single"/>
              <w:right w:color="000000" w:space="0" w:sz="12" w:val="single"/>
            </w:tcBorders>
            <w:shd w:fill="auto" w:val="clear"/>
            <w:vAlign w:val="center"/>
          </w:tcPr>
          <w:p w:rsidR="00000000" w:rsidDel="00000000" w:rsidP="00000000" w:rsidRDefault="00000000" w:rsidRPr="00000000" w14:paraId="000001A0">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Відділення</w:t>
            </w:r>
          </w:p>
        </w:tc>
        <w:tc>
          <w:tcPr>
            <w:gridSpan w:val="4"/>
            <w:tcBorders>
              <w:top w:color="000000" w:space="0" w:sz="12" w:val="single"/>
              <w:right w:color="000000" w:space="0" w:sz="12" w:val="single"/>
            </w:tcBorders>
            <w:shd w:fill="auto" w:val="clear"/>
            <w:vAlign w:val="center"/>
          </w:tcPr>
          <w:p w:rsidR="00000000" w:rsidDel="00000000" w:rsidP="00000000" w:rsidRDefault="00000000" w:rsidRPr="00000000" w14:paraId="000001A4">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winbank</w:t>
            </w:r>
          </w:p>
        </w:tc>
      </w:tr>
      <w:tr>
        <w:trPr>
          <w:cantSplit w:val="0"/>
          <w:trHeight w:val="42" w:hRule="atLeast"/>
          <w:tblHeader w:val="0"/>
        </w:trPr>
        <w:tc>
          <w:tcPr>
            <w:gridSpan w:val="3"/>
            <w:tcBorders>
              <w:top w:color="000000" w:space="0" w:sz="12" w:val="single"/>
              <w:left w:color="000000" w:space="0" w:sz="12" w:val="single"/>
            </w:tcBorders>
            <w:shd w:fill="auto" w:val="clear"/>
            <w:vAlign w:val="bottom"/>
          </w:tcPr>
          <w:p w:rsidR="00000000" w:rsidDel="00000000" w:rsidP="00000000" w:rsidRDefault="00000000" w:rsidRPr="00000000" w14:paraId="000001A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поточного рахунку в національній валюті України/ в іноземній валюті </w:t>
            </w:r>
          </w:p>
        </w:tc>
        <w:tc>
          <w:tcPr>
            <w:gridSpan w:val="4"/>
            <w:tcBorders>
              <w:top w:color="000000" w:space="0" w:sz="12" w:val="single"/>
              <w:right w:color="000000" w:space="0" w:sz="12" w:val="single"/>
            </w:tcBorders>
            <w:shd w:fill="auto" w:val="clear"/>
            <w:vAlign w:val="center"/>
          </w:tcPr>
          <w:p w:rsidR="00000000" w:rsidDel="00000000" w:rsidP="00000000" w:rsidRDefault="00000000" w:rsidRPr="00000000" w14:paraId="000001A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r w:rsidDel="00000000" w:rsidR="00000000" w:rsidRPr="00000000">
              <w:rPr>
                <w:rFonts w:ascii="Arial" w:cs="Arial" w:eastAsia="Arial" w:hAnsi="Arial"/>
                <w:color w:val="ff0000"/>
                <w:sz w:val="20"/>
                <w:szCs w:val="20"/>
                <w:vertAlign w:val="superscript"/>
                <w:rtl w:val="0"/>
              </w:rPr>
              <w:t xml:space="preserve">*1</w:t>
            </w:r>
            <w:r w:rsidDel="00000000" w:rsidR="00000000" w:rsidRPr="00000000">
              <w:rPr>
                <w:rtl w:val="0"/>
              </w:rPr>
            </w:r>
          </w:p>
        </w:tc>
        <w:tc>
          <w:tcPr>
            <w:gridSpan w:val="4"/>
            <w:tcBorders>
              <w:top w:color="000000" w:space="0" w:sz="12" w:val="single"/>
              <w:right w:color="000000" w:space="0" w:sz="12" w:val="single"/>
            </w:tcBorders>
            <w:shd w:fill="auto" w:val="clear"/>
            <w:vAlign w:val="center"/>
          </w:tcPr>
          <w:p w:rsidR="00000000" w:rsidDel="00000000" w:rsidP="00000000" w:rsidRDefault="00000000" w:rsidRPr="00000000" w14:paraId="000001A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UAH</w:t>
            </w:r>
          </w:p>
        </w:tc>
      </w:tr>
      <w:tr>
        <w:trPr>
          <w:cantSplit w:val="0"/>
          <w:trHeight w:val="201" w:hRule="atLeast"/>
          <w:tblHeader w:val="0"/>
        </w:trPr>
        <w:tc>
          <w:tcPr>
            <w:gridSpan w:val="3"/>
            <w:tcBorders>
              <w:left w:color="000000" w:space="0" w:sz="12" w:val="single"/>
            </w:tcBorders>
            <w:shd w:fill="auto" w:val="clear"/>
            <w:vAlign w:val="bottom"/>
          </w:tcPr>
          <w:p w:rsidR="00000000" w:rsidDel="00000000" w:rsidP="00000000" w:rsidRDefault="00000000" w:rsidRPr="00000000" w14:paraId="000001B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Закриття рахунку </w:t>
            </w:r>
          </w:p>
        </w:tc>
        <w:tc>
          <w:tcPr>
            <w:gridSpan w:val="8"/>
            <w:tcBorders>
              <w:right w:color="000000" w:space="0" w:sz="12" w:val="single"/>
            </w:tcBorders>
            <w:shd w:fill="auto" w:val="clear"/>
            <w:vAlign w:val="center"/>
          </w:tcPr>
          <w:p w:rsidR="00000000" w:rsidDel="00000000" w:rsidP="00000000" w:rsidRDefault="00000000" w:rsidRPr="00000000" w14:paraId="000001B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65" w:hRule="atLeast"/>
          <w:tblHeader w:val="0"/>
        </w:trPr>
        <w:tc>
          <w:tcPr>
            <w:gridSpan w:val="3"/>
            <w:tcBorders>
              <w:left w:color="000000" w:space="0" w:sz="12" w:val="single"/>
            </w:tcBorders>
            <w:shd w:fill="auto" w:val="clear"/>
          </w:tcPr>
          <w:p w:rsidR="00000000" w:rsidDel="00000000" w:rsidP="00000000" w:rsidRDefault="00000000" w:rsidRPr="00000000" w14:paraId="000001B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w:t>
            </w:r>
            <w:r w:rsidDel="00000000" w:rsidR="00000000" w:rsidRPr="00000000">
              <w:rPr>
                <w:rFonts w:ascii="Arial" w:cs="Arial" w:eastAsia="Arial" w:hAnsi="Arial"/>
                <w:color w:val="002060"/>
                <w:sz w:val="20"/>
                <w:szCs w:val="20"/>
                <w:vertAlign w:val="superscript"/>
                <w:rtl w:val="0"/>
              </w:rPr>
              <w:t xml:space="preserve">*2.2</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1C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57" w:hRule="atLeast"/>
          <w:tblHeader w:val="0"/>
        </w:trPr>
        <w:tc>
          <w:tcPr>
            <w:gridSpan w:val="3"/>
            <w:tcBorders>
              <w:left w:color="000000" w:space="0" w:sz="12" w:val="single"/>
            </w:tcBorders>
            <w:shd w:fill="auto" w:val="clear"/>
          </w:tcPr>
          <w:p w:rsidR="00000000" w:rsidDel="00000000" w:rsidP="00000000" w:rsidRDefault="00000000" w:rsidRPr="00000000" w14:paraId="000001C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(українською, англійською, російською мовами):</w:t>
            </w:r>
          </w:p>
        </w:tc>
        <w:tc>
          <w:tcPr>
            <w:gridSpan w:val="8"/>
            <w:tcBorders>
              <w:right w:color="000000" w:space="0" w:sz="12" w:val="single"/>
            </w:tcBorders>
            <w:shd w:fill="auto" w:val="clear"/>
          </w:tcPr>
          <w:p w:rsidR="00000000" w:rsidDel="00000000" w:rsidP="00000000" w:rsidRDefault="00000000" w:rsidRPr="00000000" w14:paraId="000001CC">
            <w:pPr>
              <w:spacing w:after="0" w:line="240" w:lineRule="auto"/>
              <w:jc w:val="center"/>
              <w:rPr>
                <w:rFonts w:ascii="Arial" w:cs="Arial" w:eastAsia="Arial" w:hAnsi="Arial"/>
                <w:sz w:val="20"/>
                <w:szCs w:val="20"/>
              </w:rPr>
            </w:pPr>
            <w:r w:rsidDel="00000000" w:rsidR="00000000" w:rsidRPr="00000000">
              <w:rPr>
                <w:rtl w:val="0"/>
              </w:rPr>
            </w:r>
          </w:p>
        </w:tc>
      </w:tr>
      <w:tr>
        <w:trPr>
          <w:cantSplit w:val="0"/>
          <w:trHeight w:val="600" w:hRule="atLeast"/>
          <w:tblHeader w:val="0"/>
        </w:trPr>
        <w:tc>
          <w:tcPr>
            <w:gridSpan w:val="3"/>
            <w:tcBorders>
              <w:left w:color="000000" w:space="0" w:sz="12" w:val="single"/>
            </w:tcBorders>
            <w:shd w:fill="auto" w:val="clear"/>
          </w:tcPr>
          <w:p w:rsidR="00000000" w:rsidDel="00000000" w:rsidP="00000000" w:rsidRDefault="00000000" w:rsidRPr="00000000" w14:paraId="000001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153"/>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w:t>
            </w:r>
          </w:p>
          <w:p w:rsidR="00000000" w:rsidDel="00000000" w:rsidP="00000000" w:rsidRDefault="00000000" w:rsidRPr="00000000" w14:paraId="000001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153"/>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двох банківських днів) </w:t>
            </w:r>
          </w:p>
          <w:p w:rsidR="00000000" w:rsidDel="00000000" w:rsidP="00000000" w:rsidRDefault="00000000" w:rsidRPr="00000000" w14:paraId="000001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153"/>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термінові довідки </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 )</w:t>
            </w:r>
            <w:r w:rsidDel="00000000" w:rsidR="00000000" w:rsidRPr="00000000">
              <w:rPr>
                <w:rtl w:val="0"/>
              </w:rPr>
            </w:r>
          </w:p>
        </w:tc>
        <w:tc>
          <w:tcPr>
            <w:gridSpan w:val="8"/>
            <w:tcBorders>
              <w:right w:color="000000" w:space="0" w:sz="12" w:val="single"/>
            </w:tcBorders>
            <w:shd w:fill="auto" w:val="clear"/>
          </w:tcPr>
          <w:p w:rsidR="00000000" w:rsidDel="00000000" w:rsidP="00000000" w:rsidRDefault="00000000" w:rsidRPr="00000000" w14:paraId="000001D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75 UAH</w:t>
            </w:r>
          </w:p>
          <w:p w:rsidR="00000000" w:rsidDel="00000000" w:rsidP="00000000" w:rsidRDefault="00000000" w:rsidRPr="00000000" w14:paraId="000001D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p w:rsidR="00000000" w:rsidDel="00000000" w:rsidP="00000000" w:rsidRDefault="00000000" w:rsidRPr="00000000" w14:paraId="000001D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300 UAH</w:t>
            </w:r>
          </w:p>
        </w:tc>
      </w:tr>
      <w:tr>
        <w:trPr>
          <w:cantSplit w:val="0"/>
          <w:trHeight w:val="600" w:hRule="atLeast"/>
          <w:tblHeader w:val="0"/>
        </w:trPr>
        <w:tc>
          <w:tcPr>
            <w:gridSpan w:val="3"/>
            <w:tcBorders>
              <w:left w:color="000000" w:space="0" w:sz="12" w:val="single"/>
            </w:tcBorders>
            <w:shd w:fill="auto" w:val="clear"/>
          </w:tcPr>
          <w:p w:rsidR="00000000" w:rsidDel="00000000" w:rsidP="00000000" w:rsidRDefault="00000000" w:rsidRPr="00000000" w14:paraId="000001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15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Довідки/виписки про залишки коштів та/або обороти по рахунках (</w:t>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за виключенням закритих на дату 01.02.2014)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клієнтів  що не надали Заяву стандартного зразку, яка  має бути надана клієнтами, які  відкривали рахунки у відділеннях  АТ «ПІРЕУС БАНК МКБ» в ВЕЗ Крим.</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1E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2 000 UAH</w:t>
            </w:r>
          </w:p>
        </w:tc>
      </w:tr>
      <w:tr>
        <w:trPr>
          <w:cantSplit w:val="0"/>
          <w:trHeight w:val="247"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1E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1F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r>
      <w:tr>
        <w:trPr>
          <w:cantSplit w:val="0"/>
          <w:trHeight w:val="225"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F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Продаж/купівля іноземної валюти з рахунку клієнта для виконання документів примусового стягнення коштів з рахунку клієнта згідно діючого законодавства</w:t>
            </w:r>
          </w:p>
        </w:tc>
        <w:tc>
          <w:tcPr>
            <w:gridSpan w:val="8"/>
            <w:tcBorders>
              <w:left w:color="000000" w:space="0" w:sz="4" w:val="single"/>
              <w:right w:color="000000" w:space="0" w:sz="12" w:val="single"/>
            </w:tcBorders>
            <w:shd w:fill="auto" w:val="clear"/>
            <w:vAlign w:val="center"/>
          </w:tcPr>
          <w:p w:rsidR="00000000" w:rsidDel="00000000" w:rsidP="00000000" w:rsidRDefault="00000000" w:rsidRPr="00000000" w14:paraId="000001F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33"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0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*4; 4.1</w:t>
            </w:r>
            <w:r w:rsidDel="00000000" w:rsidR="00000000" w:rsidRPr="00000000">
              <w:rPr>
                <w:rtl w:val="0"/>
              </w:rPr>
            </w:r>
          </w:p>
        </w:tc>
        <w:tc>
          <w:tcPr>
            <w:gridSpan w:val="8"/>
            <w:tcBorders>
              <w:left w:color="000000" w:space="0" w:sz="4" w:val="single"/>
              <w:right w:color="000000" w:space="0" w:sz="12" w:val="single"/>
            </w:tcBorders>
            <w:shd w:fill="auto" w:val="clear"/>
            <w:vAlign w:val="center"/>
          </w:tcPr>
          <w:p w:rsidR="00000000" w:rsidDel="00000000" w:rsidP="00000000" w:rsidRDefault="00000000" w:rsidRPr="00000000" w14:paraId="0000020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min 150 UAH</w:t>
            </w:r>
          </w:p>
        </w:tc>
      </w:tr>
      <w:tr>
        <w:trPr>
          <w:cantSplit w:val="0"/>
          <w:trHeight w:val="162"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0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*4; 4.1</w:t>
            </w:r>
            <w:r w:rsidDel="00000000" w:rsidR="00000000" w:rsidRPr="00000000">
              <w:rPr>
                <w:rtl w:val="0"/>
              </w:rPr>
            </w:r>
          </w:p>
        </w:tc>
        <w:tc>
          <w:tcPr>
            <w:gridSpan w:val="8"/>
            <w:tcBorders>
              <w:left w:color="000000" w:space="0" w:sz="4" w:val="single"/>
              <w:right w:color="000000" w:space="0" w:sz="12" w:val="single"/>
            </w:tcBorders>
            <w:shd w:fill="auto" w:val="clear"/>
            <w:vAlign w:val="center"/>
          </w:tcPr>
          <w:p w:rsidR="00000000" w:rsidDel="00000000" w:rsidP="00000000" w:rsidRDefault="00000000" w:rsidRPr="00000000" w14:paraId="0000021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min 100 UAH</w:t>
            </w:r>
          </w:p>
        </w:tc>
      </w:tr>
      <w:tr>
        <w:trPr>
          <w:cantSplit w:val="0"/>
          <w:trHeight w:val="162"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1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 валюти на міжбанківському валютному ринку за ініціативою Банку </w:t>
            </w:r>
            <w:r w:rsidDel="00000000" w:rsidR="00000000" w:rsidRPr="00000000">
              <w:rPr>
                <w:rFonts w:ascii="Arial" w:cs="Arial" w:eastAsia="Arial" w:hAnsi="Arial"/>
                <w:color w:val="002060"/>
                <w:sz w:val="20"/>
                <w:szCs w:val="20"/>
                <w:vertAlign w:val="superscript"/>
                <w:rtl w:val="0"/>
              </w:rPr>
              <w:t xml:space="preserve">*5</w:t>
            </w:r>
            <w:r w:rsidDel="00000000" w:rsidR="00000000" w:rsidRPr="00000000">
              <w:rPr>
                <w:rtl w:val="0"/>
              </w:rPr>
            </w:r>
          </w:p>
        </w:tc>
        <w:tc>
          <w:tcPr>
            <w:gridSpan w:val="8"/>
            <w:tcBorders>
              <w:left w:color="000000" w:space="0" w:sz="4" w:val="single"/>
              <w:right w:color="000000" w:space="0" w:sz="12" w:val="single"/>
            </w:tcBorders>
            <w:shd w:fill="auto" w:val="clear"/>
            <w:vAlign w:val="center"/>
          </w:tcPr>
          <w:p w:rsidR="00000000" w:rsidDel="00000000" w:rsidP="00000000" w:rsidRDefault="00000000" w:rsidRPr="00000000" w14:paraId="0000021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2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Конверсія валюти на міжбанківському валютному ринку </w:t>
            </w:r>
            <w:r w:rsidDel="00000000" w:rsidR="00000000" w:rsidRPr="00000000">
              <w:rPr>
                <w:rFonts w:ascii="Arial" w:cs="Arial" w:eastAsia="Arial" w:hAnsi="Arial"/>
                <w:color w:val="002060"/>
                <w:sz w:val="20"/>
                <w:szCs w:val="20"/>
                <w:vertAlign w:val="superscript"/>
                <w:rtl w:val="0"/>
              </w:rPr>
              <w:t xml:space="preserve">*22</w:t>
            </w:r>
            <w:r w:rsidDel="00000000" w:rsidR="00000000" w:rsidRPr="00000000">
              <w:rPr>
                <w:rFonts w:ascii="Arial" w:cs="Arial" w:eastAsia="Arial" w:hAnsi="Arial"/>
                <w:color w:val="002060"/>
                <w:sz w:val="20"/>
                <w:szCs w:val="20"/>
                <w:rtl w:val="0"/>
              </w:rPr>
              <w:t xml:space="preserve"> </w:t>
            </w:r>
          </w:p>
        </w:tc>
        <w:tc>
          <w:tcPr>
            <w:gridSpan w:val="8"/>
            <w:tcBorders>
              <w:right w:color="000000" w:space="0" w:sz="12" w:val="single"/>
            </w:tcBorders>
            <w:shd w:fill="auto" w:val="clear"/>
            <w:vAlign w:val="center"/>
          </w:tcPr>
          <w:p w:rsidR="00000000" w:rsidDel="00000000" w:rsidP="00000000" w:rsidRDefault="00000000" w:rsidRPr="00000000" w14:paraId="0000022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min 100 UAH</w:t>
            </w:r>
          </w:p>
        </w:tc>
      </w:tr>
      <w:tr>
        <w:trPr>
          <w:cantSplit w:val="0"/>
          <w:trHeight w:val="425"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23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Додаткова комісія продаж / купівлю / конвертації безготівкової іноземної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*6</w:t>
            </w:r>
            <w:r w:rsidDel="00000000" w:rsidR="00000000" w:rsidRPr="00000000">
              <w:rPr>
                <w:rtl w:val="0"/>
              </w:rPr>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23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 0%  до 100 % від суми купівлі / продажу / конвертації безготівкової іноземної валюти</w:t>
            </w:r>
          </w:p>
        </w:tc>
      </w:tr>
      <w:tr>
        <w:trPr>
          <w:cantSplit w:val="0"/>
          <w:trHeight w:val="425" w:hRule="atLeast"/>
          <w:tblHeader w:val="0"/>
        </w:trPr>
        <w:tc>
          <w:tcPr>
            <w:gridSpan w:val="3"/>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23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валюти на МВРУ для погашення кредитної заборгованості за рахунок коштів у національній валюті, зарахованих позичальником на рахунок 2900%, за умови наявності необхідної Додаткової угоди до Кредитного договору</w:t>
            </w:r>
          </w:p>
        </w:tc>
        <w:tc>
          <w:tcPr>
            <w:gridSpan w:val="8"/>
            <w:tcBorders>
              <w:top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23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p>
        </w:tc>
      </w:tr>
      <w:tr>
        <w:trPr>
          <w:cantSplit w:val="0"/>
          <w:trHeight w:val="50" w:hRule="atLeast"/>
          <w:tblHeader w:val="0"/>
        </w:trPr>
        <w:tc>
          <w:tcPr>
            <w:gridSpan w:val="3"/>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24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Операції за платіжними дорученнями</w:t>
            </w:r>
            <w:r w:rsidDel="00000000" w:rsidR="00000000" w:rsidRPr="00000000">
              <w:rPr>
                <w:rtl w:val="0"/>
              </w:rPr>
            </w:r>
          </w:p>
        </w:tc>
        <w:tc>
          <w:tcPr>
            <w:gridSpan w:val="8"/>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249">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300" w:hRule="atLeast"/>
          <w:tblHeader w:val="0"/>
        </w:trPr>
        <w:tc>
          <w:tcPr>
            <w:gridSpan w:val="3"/>
            <w:tcBorders>
              <w:top w:color="000000" w:space="0" w:sz="12" w:val="single"/>
              <w:left w:color="000000" w:space="0" w:sz="12" w:val="single"/>
            </w:tcBorders>
            <w:shd w:fill="auto" w:val="clear"/>
          </w:tcPr>
          <w:p w:rsidR="00000000" w:rsidDel="00000000" w:rsidP="00000000" w:rsidRDefault="00000000" w:rsidRPr="00000000" w14:paraId="0000025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доручення на періодичне перерахування коштів з рахунку</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Fonts w:ascii="Arial" w:cs="Arial" w:eastAsia="Arial" w:hAnsi="Arial"/>
                <w:color w:val="002060"/>
                <w:sz w:val="20"/>
                <w:szCs w:val="20"/>
                <w:rtl w:val="0"/>
              </w:rPr>
              <w:t xml:space="preserve"> </w:t>
            </w:r>
          </w:p>
        </w:tc>
        <w:tc>
          <w:tcPr>
            <w:gridSpan w:val="8"/>
            <w:tcBorders>
              <w:top w:color="000000" w:space="0" w:sz="12" w:val="single"/>
              <w:right w:color="000000" w:space="0" w:sz="12" w:val="single"/>
            </w:tcBorders>
            <w:shd w:fill="auto" w:val="clear"/>
            <w:vAlign w:val="center"/>
          </w:tcPr>
          <w:p w:rsidR="00000000" w:rsidDel="00000000" w:rsidP="00000000" w:rsidRDefault="00000000" w:rsidRPr="00000000" w14:paraId="0000025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UAH</w:t>
            </w:r>
          </w:p>
        </w:tc>
      </w:tr>
      <w:tr>
        <w:trPr>
          <w:cantSplit w:val="0"/>
          <w:trHeight w:val="300" w:hRule="atLeast"/>
          <w:tblHeader w:val="0"/>
        </w:trPr>
        <w:tc>
          <w:tcPr>
            <w:gridSpan w:val="3"/>
            <w:tcBorders>
              <w:left w:color="000000" w:space="0" w:sz="12" w:val="single"/>
              <w:bottom w:color="000000" w:space="0" w:sz="12" w:val="single"/>
            </w:tcBorders>
            <w:shd w:fill="auto" w:val="clear"/>
          </w:tcPr>
          <w:p w:rsidR="00000000" w:rsidDel="00000000" w:rsidP="00000000" w:rsidRDefault="00000000" w:rsidRPr="00000000" w14:paraId="0000025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переказ за дорученням на періодичне перерахування коштів</w:t>
            </w:r>
          </w:p>
        </w:tc>
        <w:tc>
          <w:tcPr>
            <w:gridSpan w:val="8"/>
            <w:tcBorders>
              <w:bottom w:color="000000" w:space="0" w:sz="12" w:val="single"/>
              <w:right w:color="000000" w:space="0" w:sz="12" w:val="single"/>
            </w:tcBorders>
            <w:shd w:fill="auto" w:val="clear"/>
            <w:vAlign w:val="center"/>
          </w:tcPr>
          <w:p w:rsidR="00000000" w:rsidDel="00000000" w:rsidP="00000000" w:rsidRDefault="00000000" w:rsidRPr="00000000" w14:paraId="0000025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 платіж</w:t>
            </w:r>
          </w:p>
        </w:tc>
      </w:tr>
      <w:tr>
        <w:trPr>
          <w:cantSplit w:val="0"/>
          <w:trHeight w:val="40" w:hRule="atLeast"/>
          <w:tblHeader w:val="0"/>
        </w:trPr>
        <w:tc>
          <w:tcPr>
            <w:gridSpan w:val="3"/>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26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Нарахування відсотків на залишок на рахунку (річних)</w:t>
            </w:r>
            <w:r w:rsidDel="00000000" w:rsidR="00000000" w:rsidRPr="00000000">
              <w:rPr>
                <w:rtl w:val="0"/>
              </w:rPr>
            </w:r>
          </w:p>
        </w:tc>
        <w:tc>
          <w:tcPr>
            <w:gridSpan w:val="8"/>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26A">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color w:val="002060"/>
                <w:sz w:val="20"/>
                <w:szCs w:val="20"/>
                <w:rtl w:val="0"/>
              </w:rPr>
              <w:t xml:space="preserve">0% річних</w:t>
            </w:r>
            <w:r w:rsidDel="00000000" w:rsidR="00000000" w:rsidRPr="00000000">
              <w:rPr>
                <w:rtl w:val="0"/>
              </w:rPr>
            </w:r>
          </w:p>
        </w:tc>
      </w:tr>
      <w:tr>
        <w:trPr>
          <w:cantSplit w:val="0"/>
          <w:trHeight w:val="40" w:hRule="atLeast"/>
          <w:tblHeader w:val="0"/>
        </w:trPr>
        <w:tc>
          <w:tcPr>
            <w:gridSpan w:val="3"/>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272">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Платежі </w:t>
            </w:r>
          </w:p>
        </w:tc>
        <w:tc>
          <w:tcPr>
            <w:gridSpan w:val="8"/>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275">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12" w:hRule="atLeast"/>
          <w:tblHeader w:val="0"/>
        </w:trPr>
        <w:tc>
          <w:tcPr>
            <w:gridSpan w:val="11"/>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7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i w:val="1"/>
                <w:color w:val="002060"/>
                <w:sz w:val="20"/>
                <w:szCs w:val="20"/>
                <w:rtl w:val="0"/>
              </w:rPr>
              <w:t xml:space="preserve">в національній валюті:</w:t>
            </w:r>
            <w:r w:rsidDel="00000000" w:rsidR="00000000" w:rsidRPr="00000000">
              <w:rPr>
                <w:rtl w:val="0"/>
              </w:rPr>
            </w:r>
          </w:p>
        </w:tc>
      </w:tr>
      <w:tr>
        <w:trPr>
          <w:cantSplit w:val="0"/>
          <w:trHeight w:val="206"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8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r w:rsidDel="00000000" w:rsidR="00000000" w:rsidRPr="00000000">
              <w:rPr>
                <w:rFonts w:ascii="Arial" w:cs="Arial" w:eastAsia="Arial" w:hAnsi="Arial"/>
                <w:color w:val="002060"/>
                <w:sz w:val="20"/>
                <w:szCs w:val="20"/>
                <w:vertAlign w:val="superscript"/>
                <w:rtl w:val="0"/>
              </w:rPr>
              <w:t xml:space="preserve">*18</w:t>
            </w:r>
            <w:r w:rsidDel="00000000" w:rsidR="00000000" w:rsidRPr="00000000">
              <w:rPr>
                <w:rFonts w:ascii="Arial" w:cs="Arial" w:eastAsia="Arial" w:hAnsi="Arial"/>
                <w:color w:val="002060"/>
                <w:sz w:val="20"/>
                <w:szCs w:val="20"/>
                <w:rtl w:val="0"/>
              </w:rPr>
              <w:t xml:space="preserve"> </w:t>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8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29"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9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рахунків інших клієнтів банка  на рахунок клієнта</w:t>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9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29"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9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r w:rsidDel="00000000" w:rsidR="00000000" w:rsidRPr="00000000">
              <w:rPr>
                <w:rFonts w:ascii="Arial" w:cs="Arial" w:eastAsia="Arial" w:hAnsi="Arial"/>
                <w:color w:val="002060"/>
                <w:sz w:val="20"/>
                <w:szCs w:val="20"/>
                <w:vertAlign w:val="superscript"/>
                <w:rtl w:val="0"/>
              </w:rPr>
              <w:t xml:space="preserve">*21</w:t>
            </w:r>
            <w:r w:rsidDel="00000000" w:rsidR="00000000" w:rsidRPr="00000000">
              <w:rPr>
                <w:rtl w:val="0"/>
              </w:rPr>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A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w:t>
            </w:r>
          </w:p>
        </w:tc>
      </w:tr>
      <w:tr>
        <w:trPr>
          <w:cantSplit w:val="0"/>
          <w:trHeight w:val="229"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A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кредитних коштів з транзитного рахунку  АТ “ ПІРЕУС БАНК МКБ” на поточний рахунок клієнта </w:t>
            </w:r>
            <w:r w:rsidDel="00000000" w:rsidR="00000000" w:rsidRPr="00000000">
              <w:rPr>
                <w:rFonts w:ascii="Arial" w:cs="Arial" w:eastAsia="Arial" w:hAnsi="Arial"/>
                <w:color w:val="002060"/>
                <w:sz w:val="20"/>
                <w:szCs w:val="20"/>
                <w:vertAlign w:val="superscript"/>
                <w:rtl w:val="0"/>
              </w:rPr>
              <w:t xml:space="preserve">*19</w:t>
            </w:r>
            <w:r w:rsidDel="00000000" w:rsidR="00000000" w:rsidRPr="00000000">
              <w:rPr>
                <w:rtl w:val="0"/>
              </w:rPr>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A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69"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B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20</w:t>
            </w:r>
            <w:r w:rsidDel="00000000" w:rsidR="00000000" w:rsidRPr="00000000">
              <w:rPr>
                <w:rtl w:val="0"/>
              </w:rPr>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B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w:t>
            </w:r>
          </w:p>
        </w:tc>
      </w:tr>
      <w:tr>
        <w:trPr>
          <w:cantSplit w:val="0"/>
          <w:trHeight w:val="359"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B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коштів з депозитного рахунку при достроковому розірванні договору банківського вкладу який не був пролонгований та кошти на який було залучено шляхом перерахування з  іншого банку</w:t>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C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w:t>
            </w:r>
          </w:p>
        </w:tc>
      </w:tr>
      <w:tr>
        <w:trPr>
          <w:cantSplit w:val="0"/>
          <w:trHeight w:val="359" w:hRule="atLeast"/>
          <w:tblHeader w:val="0"/>
        </w:trPr>
        <w:tc>
          <w:tcPr>
            <w:gridSpan w:val="3"/>
            <w:tcBorders>
              <w:top w:color="000000" w:space="0" w:sz="4" w:val="single"/>
              <w:left w:color="000000" w:space="0" w:sz="12" w:val="single"/>
            </w:tcBorders>
            <w:shd w:fill="auto" w:val="clear"/>
          </w:tcPr>
          <w:p w:rsidR="00000000" w:rsidDel="00000000" w:rsidP="00000000" w:rsidRDefault="00000000" w:rsidRPr="00000000" w14:paraId="000002C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будь-якою особою окрім власника рахунку та його довіреними особами</w:t>
            </w:r>
            <w:r w:rsidDel="00000000" w:rsidR="00000000" w:rsidRPr="00000000">
              <w:rPr>
                <w:rFonts w:ascii="Arial" w:cs="Arial" w:eastAsia="Arial" w:hAnsi="Arial"/>
                <w:color w:val="002060"/>
                <w:sz w:val="20"/>
                <w:szCs w:val="20"/>
                <w:vertAlign w:val="superscript"/>
                <w:rtl w:val="0"/>
              </w:rPr>
              <w:t xml:space="preserve">*21</w:t>
            </w:r>
            <w:r w:rsidDel="00000000" w:rsidR="00000000" w:rsidRPr="00000000">
              <w:rPr>
                <w:rtl w:val="0"/>
              </w:rPr>
            </w:r>
          </w:p>
        </w:tc>
        <w:tc>
          <w:tcPr>
            <w:gridSpan w:val="8"/>
            <w:tcBorders>
              <w:top w:color="000000" w:space="0" w:sz="4" w:val="single"/>
              <w:right w:color="000000" w:space="0" w:sz="12" w:val="single"/>
            </w:tcBorders>
            <w:shd w:fill="auto" w:val="clear"/>
            <w:vAlign w:val="center"/>
          </w:tcPr>
          <w:p w:rsidR="00000000" w:rsidDel="00000000" w:rsidP="00000000" w:rsidRDefault="00000000" w:rsidRPr="00000000" w14:paraId="000002C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 1,5 % від суми поповнення</w:t>
            </w:r>
          </w:p>
        </w:tc>
      </w:tr>
      <w:tr>
        <w:trPr>
          <w:cantSplit w:val="0"/>
          <w:trHeight w:val="642" w:hRule="atLeast"/>
          <w:tblHeader w:val="0"/>
        </w:trPr>
        <w:tc>
          <w:tcPr>
            <w:gridSpan w:val="3"/>
            <w:tcBorders>
              <w:left w:color="000000" w:space="0" w:sz="12" w:val="single"/>
            </w:tcBorders>
            <w:shd w:fill="auto" w:val="clear"/>
          </w:tcPr>
          <w:p w:rsidR="00000000" w:rsidDel="00000000" w:rsidP="00000000" w:rsidRDefault="00000000" w:rsidRPr="00000000" w14:paraId="000002D5">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т.ч. перерахування на депозитні рахунки та інвестиційні рахунки у відділеннях АТ “ ПІРЕУС БАНК МКБ ”*</w:t>
            </w:r>
            <w:r w:rsidDel="00000000" w:rsidR="00000000" w:rsidRPr="00000000">
              <w:rPr>
                <w:rFonts w:ascii="Arial" w:cs="Arial" w:eastAsia="Arial" w:hAnsi="Arial"/>
                <w:color w:val="002060"/>
                <w:sz w:val="20"/>
                <w:szCs w:val="20"/>
                <w:vertAlign w:val="superscript"/>
                <w:rtl w:val="0"/>
              </w:rPr>
              <w:t xml:space="preserve">8</w:t>
            </w:r>
            <w:r w:rsidDel="00000000" w:rsidR="00000000" w:rsidRPr="00000000">
              <w:rPr>
                <w:rFonts w:ascii="Arial" w:cs="Arial" w:eastAsia="Arial" w:hAnsi="Arial"/>
                <w:color w:val="002060"/>
                <w:sz w:val="20"/>
                <w:szCs w:val="20"/>
                <w:rtl w:val="0"/>
              </w:rPr>
              <w:t xml:space="preserve">:</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2D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p w:rsidR="00000000" w:rsidDel="00000000" w:rsidP="00000000" w:rsidRDefault="00000000" w:rsidRPr="00000000" w14:paraId="000002D9">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460" w:hRule="atLeast"/>
          <w:tblHeader w:val="0"/>
        </w:trPr>
        <w:tc>
          <w:tcPr>
            <w:gridSpan w:val="3"/>
            <w:tcBorders>
              <w:left w:color="000000" w:space="0" w:sz="12" w:val="single"/>
            </w:tcBorders>
            <w:shd w:fill="auto" w:val="clear"/>
          </w:tcPr>
          <w:p w:rsidR="00000000" w:rsidDel="00000000" w:rsidP="00000000" w:rsidRDefault="00000000" w:rsidRPr="00000000" w14:paraId="000002E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банкоматах АТ “ ПІРЕУС БАНК МКБ ”:</w:t>
            </w:r>
          </w:p>
        </w:tc>
        <w:tc>
          <w:tcPr>
            <w:gridSpan w:val="8"/>
            <w:tcBorders>
              <w:right w:color="000000" w:space="0" w:sz="12" w:val="single"/>
            </w:tcBorders>
            <w:shd w:fill="auto" w:val="clear"/>
            <w:vAlign w:val="center"/>
          </w:tcPr>
          <w:p w:rsidR="00000000" w:rsidDel="00000000" w:rsidP="00000000" w:rsidRDefault="00000000" w:rsidRPr="00000000" w14:paraId="000002E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w:t>
            </w:r>
          </w:p>
        </w:tc>
      </w:tr>
      <w:tr>
        <w:trPr>
          <w:cantSplit w:val="0"/>
          <w:trHeight w:val="460" w:hRule="atLeast"/>
          <w:tblHeader w:val="0"/>
        </w:trPr>
        <w:tc>
          <w:tcPr>
            <w:gridSpan w:val="3"/>
            <w:tcBorders>
              <w:left w:color="000000" w:space="0" w:sz="12" w:val="single"/>
            </w:tcBorders>
            <w:shd w:fill="auto" w:val="clear"/>
          </w:tcPr>
          <w:p w:rsidR="00000000" w:rsidDel="00000000" w:rsidP="00000000" w:rsidRDefault="00000000" w:rsidRPr="00000000" w14:paraId="000002E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на рахунки інших клієнтів *</w:t>
            </w:r>
            <w:r w:rsidDel="00000000" w:rsidR="00000000" w:rsidRPr="00000000">
              <w:rPr>
                <w:rFonts w:ascii="Arial" w:cs="Arial" w:eastAsia="Arial" w:hAnsi="Arial"/>
                <w:color w:val="002060"/>
                <w:sz w:val="20"/>
                <w:szCs w:val="20"/>
                <w:vertAlign w:val="superscript"/>
                <w:rtl w:val="0"/>
              </w:rPr>
              <w:t xml:space="preserve">8</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2E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min 10 UAH max 700 UAH</w:t>
            </w:r>
          </w:p>
        </w:tc>
      </w:tr>
      <w:tr>
        <w:trPr>
          <w:cantSplit w:val="0"/>
          <w:trHeight w:val="460" w:hRule="atLeast"/>
          <w:tblHeader w:val="0"/>
        </w:trPr>
        <w:tc>
          <w:tcPr>
            <w:gridSpan w:val="3"/>
            <w:tcBorders>
              <w:left w:color="000000" w:space="0" w:sz="12" w:val="single"/>
            </w:tcBorders>
            <w:shd w:fill="auto" w:val="clear"/>
          </w:tcPr>
          <w:p w:rsidR="00000000" w:rsidDel="00000000" w:rsidP="00000000" w:rsidRDefault="00000000" w:rsidRPr="00000000" w14:paraId="000002F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з рахунку клієнта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*8*22</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2F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 min 20 UAH max 1000 UAH</w:t>
            </w:r>
          </w:p>
        </w:tc>
      </w:tr>
      <w:tr>
        <w:trPr>
          <w:cantSplit w:val="0"/>
          <w:trHeight w:val="60" w:hRule="atLeast"/>
          <w:tblHeader w:val="0"/>
        </w:trPr>
        <w:tc>
          <w:tcPr>
            <w:gridSpan w:val="3"/>
            <w:tcBorders>
              <w:left w:color="000000" w:space="0" w:sz="12" w:val="single"/>
            </w:tcBorders>
            <w:shd w:fill="auto" w:val="clear"/>
          </w:tcPr>
          <w:p w:rsidR="00000000" w:rsidDel="00000000" w:rsidP="00000000" w:rsidRDefault="00000000" w:rsidRPr="00000000" w14:paraId="0000030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що були надані АТ «ПІРЕУС БАНК МКБ» Клієнту як кредит, та/або першого внеску (в рамках діючих кредитних продуктів, де передбачено перерахування кредитних коштів в межах або за межі АТ «ПІРЕУС БАНК МКБ») з рахунку клієнта на рахунок Продавця нерухомості або автомобіля</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Fonts w:ascii="Arial" w:cs="Arial" w:eastAsia="Arial" w:hAnsi="Arial"/>
                <w:color w:val="002060"/>
                <w:sz w:val="20"/>
                <w:szCs w:val="20"/>
                <w:rtl w:val="0"/>
              </w:rPr>
              <w:t xml:space="preserve">згідно платіжного доручення на паперовому носії</w:t>
            </w:r>
            <w:r w:rsidDel="00000000" w:rsidR="00000000" w:rsidRPr="00000000">
              <w:rPr>
                <w:rFonts w:ascii="Arial" w:cs="Arial" w:eastAsia="Arial" w:hAnsi="Arial"/>
                <w:color w:val="002060"/>
                <w:sz w:val="20"/>
                <w:szCs w:val="20"/>
                <w:vertAlign w:val="superscript"/>
                <w:rtl w:val="0"/>
              </w:rPr>
              <w:t xml:space="preserve">*7.1</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30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540" w:hRule="atLeast"/>
          <w:tblHeader w:val="0"/>
        </w:trPr>
        <w:tc>
          <w:tcPr>
            <w:gridSpan w:val="3"/>
            <w:tcBorders>
              <w:left w:color="000000" w:space="0" w:sz="12" w:val="single"/>
            </w:tcBorders>
            <w:shd w:fill="auto" w:val="clear"/>
          </w:tcPr>
          <w:p w:rsidR="00000000" w:rsidDel="00000000" w:rsidP="00000000" w:rsidRDefault="00000000" w:rsidRPr="00000000" w14:paraId="0000030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gridSpan w:val="8"/>
            <w:tcBorders>
              <w:right w:color="000000" w:space="0" w:sz="12" w:val="single"/>
            </w:tcBorders>
            <w:shd w:fill="auto" w:val="clear"/>
            <w:vAlign w:val="center"/>
          </w:tcPr>
          <w:p w:rsidR="00000000" w:rsidDel="00000000" w:rsidP="00000000" w:rsidRDefault="00000000" w:rsidRPr="00000000" w14:paraId="0000031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r>
      <w:tr>
        <w:trPr>
          <w:cantSplit w:val="0"/>
          <w:trHeight w:val="174" w:hRule="atLeast"/>
          <w:tblHeader w:val="0"/>
        </w:trPr>
        <w:tc>
          <w:tcPr>
            <w:gridSpan w:val="11"/>
            <w:tcBorders>
              <w:left w:color="000000" w:space="0" w:sz="12" w:val="single"/>
              <w:right w:color="000000" w:space="0" w:sz="12" w:val="single"/>
            </w:tcBorders>
            <w:shd w:fill="auto" w:val="clear"/>
            <w:vAlign w:val="center"/>
          </w:tcPr>
          <w:p w:rsidR="00000000" w:rsidDel="00000000" w:rsidP="00000000" w:rsidRDefault="00000000" w:rsidRPr="00000000" w14:paraId="0000031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i w:val="1"/>
                <w:color w:val="002060"/>
                <w:sz w:val="20"/>
                <w:szCs w:val="20"/>
                <w:rtl w:val="0"/>
              </w:rPr>
              <w:t xml:space="preserve">в іноземній валюті:</w:t>
            </w:r>
            <w:r w:rsidDel="00000000" w:rsidR="00000000" w:rsidRPr="00000000">
              <w:rPr>
                <w:rtl w:val="0"/>
              </w:rPr>
            </w:r>
          </w:p>
        </w:tc>
      </w:tr>
      <w:tr>
        <w:trPr>
          <w:cantSplit w:val="0"/>
          <w:trHeight w:val="68"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2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2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29"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2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r w:rsidDel="00000000" w:rsidR="00000000" w:rsidRPr="00000000">
              <w:rPr>
                <w:rFonts w:ascii="Arial" w:cs="Arial" w:eastAsia="Arial" w:hAnsi="Arial"/>
                <w:color w:val="002060"/>
                <w:sz w:val="20"/>
                <w:szCs w:val="20"/>
                <w:vertAlign w:val="superscript"/>
                <w:rtl w:val="0"/>
              </w:rPr>
              <w:t xml:space="preserve">*21*24</w:t>
            </w:r>
            <w:r w:rsidDel="00000000" w:rsidR="00000000" w:rsidRPr="00000000">
              <w:rPr>
                <w:rtl w:val="0"/>
              </w:rPr>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3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w:t>
            </w:r>
          </w:p>
        </w:tc>
      </w:tr>
      <w:tr>
        <w:trPr>
          <w:cantSplit w:val="0"/>
          <w:trHeight w:val="150"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3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коштів з депозитного рахунку при достроковому розірванні договору банківського вкладу який не був пролонгований та кошти на який було залучено шляхом перерахування з  іншого банку</w:t>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3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w:t>
            </w:r>
          </w:p>
        </w:tc>
      </w:tr>
      <w:tr>
        <w:trPr>
          <w:cantSplit w:val="0"/>
          <w:trHeight w:val="150"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4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20</w:t>
            </w:r>
            <w:r w:rsidDel="00000000" w:rsidR="00000000" w:rsidRPr="00000000">
              <w:rPr>
                <w:rtl w:val="0"/>
              </w:rPr>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4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w:t>
            </w:r>
          </w:p>
        </w:tc>
      </w:tr>
      <w:tr>
        <w:trPr>
          <w:cantSplit w:val="0"/>
          <w:trHeight w:val="150"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4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т.ч. перерахування на депозитні рахунки та інвестиційні рахунки у відділеннях АТ “ ПІРЕУС БАНК МКБ ”:</w:t>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52">
            <w:pPr>
              <w:spacing w:after="0" w:line="24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35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USD</w:t>
            </w:r>
          </w:p>
        </w:tc>
      </w:tr>
      <w:tr>
        <w:trPr>
          <w:cantSplit w:val="0"/>
          <w:trHeight w:val="60"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5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на рахунки інших клієнтів</w:t>
            </w:r>
            <w:r w:rsidDel="00000000" w:rsidR="00000000" w:rsidRPr="00000000">
              <w:rPr>
                <w:rFonts w:ascii="Arial" w:cs="Arial" w:eastAsia="Arial" w:hAnsi="Arial"/>
                <w:color w:val="002060"/>
                <w:sz w:val="20"/>
                <w:szCs w:val="20"/>
                <w:vertAlign w:val="superscript"/>
                <w:rtl w:val="0"/>
              </w:rPr>
              <w:t xml:space="preserve">*8,9 </w:t>
            </w:r>
            <w:r w:rsidDel="00000000" w:rsidR="00000000" w:rsidRPr="00000000">
              <w:rPr>
                <w:rtl w:val="0"/>
              </w:rPr>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5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 min 20 USD max 100 USD; 0,5% min 25 EUR max100 EUR</w:t>
            </w:r>
          </w:p>
        </w:tc>
      </w:tr>
      <w:tr>
        <w:trPr>
          <w:cantSplit w:val="0"/>
          <w:trHeight w:val="60"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6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в USD на рахунок за межі АТ «ПІРЕУС БАНК МКБ» </w:t>
            </w:r>
            <w:r w:rsidDel="00000000" w:rsidR="00000000" w:rsidRPr="00000000">
              <w:rPr>
                <w:rFonts w:ascii="Arial" w:cs="Arial" w:eastAsia="Arial" w:hAnsi="Arial"/>
                <w:color w:val="002060"/>
                <w:sz w:val="20"/>
                <w:szCs w:val="20"/>
                <w:vertAlign w:val="superscript"/>
                <w:rtl w:val="0"/>
              </w:rPr>
              <w:t xml:space="preserve">*8*22*24</w:t>
            </w:r>
            <w:r w:rsidDel="00000000" w:rsidR="00000000" w:rsidRPr="00000000">
              <w:rPr>
                <w:rtl w:val="0"/>
              </w:rPr>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6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19"/>
                <w:szCs w:val="19"/>
                <w:rtl w:val="0"/>
              </w:rPr>
              <w:t xml:space="preserve">1% min</w:t>
            </w:r>
            <w:r w:rsidDel="00000000" w:rsidR="00000000" w:rsidRPr="00000000">
              <w:rPr>
                <w:rFonts w:ascii="Arial" w:cs="Arial" w:eastAsia="Arial" w:hAnsi="Arial"/>
                <w:color w:val="002060"/>
                <w:sz w:val="20"/>
                <w:szCs w:val="20"/>
                <w:rtl w:val="0"/>
              </w:rPr>
              <w:t xml:space="preserve"> 30 USD </w:t>
            </w:r>
            <w:r w:rsidDel="00000000" w:rsidR="00000000" w:rsidRPr="00000000">
              <w:rPr>
                <w:rFonts w:ascii="Arial" w:cs="Arial" w:eastAsia="Arial" w:hAnsi="Arial"/>
                <w:color w:val="002060"/>
                <w:sz w:val="19"/>
                <w:szCs w:val="19"/>
                <w:rtl w:val="0"/>
              </w:rPr>
              <w:t xml:space="preserve">max 300 USD</w:t>
            </w:r>
            <w:r w:rsidDel="00000000" w:rsidR="00000000" w:rsidRPr="00000000">
              <w:rPr>
                <w:rtl w:val="0"/>
              </w:rPr>
            </w:r>
          </w:p>
        </w:tc>
      </w:tr>
      <w:tr>
        <w:trPr>
          <w:cantSplit w:val="0"/>
          <w:trHeight w:val="60" w:hRule="atLeast"/>
          <w:tblHeader w:val="0"/>
        </w:trPr>
        <w:tc>
          <w:tcPr>
            <w:gridSpan w:val="3"/>
            <w:tcBorders>
              <w:left w:color="000000" w:space="0" w:sz="12" w:val="single"/>
            </w:tcBorders>
            <w:shd w:fill="auto" w:val="clear"/>
          </w:tcPr>
          <w:p w:rsidR="00000000" w:rsidDel="00000000" w:rsidP="00000000" w:rsidRDefault="00000000" w:rsidRPr="00000000" w14:paraId="00000371">
            <w:pPr>
              <w:spacing w:after="0" w:line="240" w:lineRule="auto"/>
              <w:rPr/>
            </w:pPr>
            <w:r w:rsidDel="00000000" w:rsidR="00000000" w:rsidRPr="00000000">
              <w:rPr>
                <w:rFonts w:ascii="Arial" w:cs="Arial" w:eastAsia="Arial" w:hAnsi="Arial"/>
                <w:color w:val="002060"/>
                <w:sz w:val="20"/>
                <w:szCs w:val="20"/>
                <w:rtl w:val="0"/>
              </w:rPr>
              <w:t xml:space="preserve">Перекази в EUR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*8*22*24</w:t>
            </w:r>
            <w:r w:rsidDel="00000000" w:rsidR="00000000" w:rsidRPr="00000000">
              <w:rPr>
                <w:rtl w:val="0"/>
              </w:rPr>
            </w:r>
          </w:p>
        </w:tc>
        <w:tc>
          <w:tcPr>
            <w:gridSpan w:val="8"/>
            <w:tcBorders>
              <w:right w:color="000000" w:space="0" w:sz="12" w:val="single"/>
            </w:tcBorders>
            <w:shd w:fill="auto" w:val="clear"/>
            <w:vAlign w:val="center"/>
          </w:tcPr>
          <w:p w:rsidR="00000000" w:rsidDel="00000000" w:rsidP="00000000" w:rsidRDefault="00000000" w:rsidRPr="00000000" w14:paraId="0000037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19"/>
                <w:szCs w:val="19"/>
                <w:rtl w:val="0"/>
              </w:rPr>
              <w:t xml:space="preserve">1% min</w:t>
            </w:r>
            <w:r w:rsidDel="00000000" w:rsidR="00000000" w:rsidRPr="00000000">
              <w:rPr>
                <w:rFonts w:ascii="Arial" w:cs="Arial" w:eastAsia="Arial" w:hAnsi="Arial"/>
                <w:color w:val="002060"/>
                <w:sz w:val="20"/>
                <w:szCs w:val="20"/>
                <w:rtl w:val="0"/>
              </w:rPr>
              <w:t xml:space="preserve"> 30 EUR</w:t>
            </w:r>
            <w:r w:rsidDel="00000000" w:rsidR="00000000" w:rsidRPr="00000000">
              <w:rPr>
                <w:rFonts w:ascii="Arial" w:cs="Arial" w:eastAsia="Arial" w:hAnsi="Arial"/>
                <w:color w:val="002060"/>
                <w:sz w:val="19"/>
                <w:szCs w:val="19"/>
                <w:rtl w:val="0"/>
              </w:rPr>
              <w:t xml:space="preserve"> max 300 EUR</w:t>
            </w:r>
            <w:r w:rsidDel="00000000" w:rsidR="00000000" w:rsidRPr="00000000">
              <w:rPr>
                <w:rtl w:val="0"/>
              </w:rPr>
            </w:r>
          </w:p>
        </w:tc>
      </w:tr>
      <w:tr>
        <w:trPr>
          <w:cantSplit w:val="0"/>
          <w:trHeight w:val="166" w:hRule="atLeast"/>
          <w:tblHeader w:val="0"/>
        </w:trPr>
        <w:tc>
          <w:tcPr>
            <w:gridSpan w:val="3"/>
            <w:tcBorders>
              <w:left w:color="000000" w:space="0" w:sz="12" w:val="single"/>
              <w:bottom w:color="000000" w:space="0" w:sz="4" w:val="single"/>
            </w:tcBorders>
            <w:shd w:fill="auto" w:val="clear"/>
          </w:tcPr>
          <w:p w:rsidR="00000000" w:rsidDel="00000000" w:rsidP="00000000" w:rsidRDefault="00000000" w:rsidRPr="00000000" w14:paraId="0000037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в RUB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*8*22</w:t>
            </w:r>
            <w:r w:rsidDel="00000000" w:rsidR="00000000" w:rsidRPr="00000000">
              <w:rPr>
                <w:rtl w:val="0"/>
              </w:rPr>
            </w:r>
          </w:p>
        </w:tc>
        <w:tc>
          <w:tcPr>
            <w:gridSpan w:val="8"/>
            <w:tcBorders>
              <w:bottom w:color="000000" w:space="0" w:sz="4" w:val="single"/>
              <w:right w:color="000000" w:space="0" w:sz="12" w:val="single"/>
            </w:tcBorders>
            <w:shd w:fill="auto" w:val="clear"/>
            <w:vAlign w:val="center"/>
          </w:tcPr>
          <w:p w:rsidR="00000000" w:rsidDel="00000000" w:rsidP="00000000" w:rsidRDefault="00000000" w:rsidRPr="00000000" w14:paraId="0000037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19"/>
                <w:szCs w:val="19"/>
                <w:rtl w:val="0"/>
              </w:rPr>
              <w:t xml:space="preserve">1% min</w:t>
            </w:r>
            <w:r w:rsidDel="00000000" w:rsidR="00000000" w:rsidRPr="00000000">
              <w:rPr>
                <w:rFonts w:ascii="Arial" w:cs="Arial" w:eastAsia="Arial" w:hAnsi="Arial"/>
                <w:color w:val="002060"/>
                <w:sz w:val="20"/>
                <w:szCs w:val="20"/>
                <w:rtl w:val="0"/>
              </w:rPr>
              <w:t xml:space="preserve"> 30 USD </w:t>
            </w:r>
            <w:r w:rsidDel="00000000" w:rsidR="00000000" w:rsidRPr="00000000">
              <w:rPr>
                <w:rFonts w:ascii="Arial" w:cs="Arial" w:eastAsia="Arial" w:hAnsi="Arial"/>
                <w:color w:val="002060"/>
                <w:sz w:val="19"/>
                <w:szCs w:val="19"/>
                <w:rtl w:val="0"/>
              </w:rPr>
              <w:t xml:space="preserve">max 300 USD</w:t>
            </w:r>
            <w:r w:rsidDel="00000000" w:rsidR="00000000" w:rsidRPr="00000000">
              <w:rPr>
                <w:rtl w:val="0"/>
              </w:rPr>
            </w:r>
          </w:p>
        </w:tc>
      </w:tr>
      <w:tr>
        <w:trPr>
          <w:cantSplit w:val="0"/>
          <w:trHeight w:val="315" w:hRule="atLeast"/>
          <w:tblHeader w:val="0"/>
        </w:trPr>
        <w:tc>
          <w:tcPr>
            <w:gridSpan w:val="3"/>
            <w:tcBorders>
              <w:left w:color="000000" w:space="0" w:sz="12" w:val="single"/>
              <w:bottom w:color="000000" w:space="0" w:sz="4" w:val="single"/>
              <w:right w:color="000000" w:space="0" w:sz="4" w:val="single"/>
            </w:tcBorders>
            <w:shd w:fill="auto" w:val="clear"/>
          </w:tcPr>
          <w:p w:rsidR="00000000" w:rsidDel="00000000" w:rsidP="00000000" w:rsidRDefault="00000000" w:rsidRPr="00000000" w14:paraId="0000038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w:t>
            </w:r>
          </w:p>
        </w:tc>
        <w:tc>
          <w:tcPr>
            <w:gridSpan w:val="8"/>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8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USD</w:t>
            </w:r>
          </w:p>
        </w:tc>
      </w:tr>
      <w:tr>
        <w:trPr>
          <w:cantSplit w:val="0"/>
          <w:trHeight w:val="315" w:hRule="atLeast"/>
          <w:tblHeader w:val="0"/>
        </w:trPr>
        <w:tc>
          <w:tcPr>
            <w:gridSpan w:val="3"/>
            <w:tcBorders>
              <w:left w:color="000000" w:space="0" w:sz="12" w:val="single"/>
              <w:bottom w:color="000000" w:space="0" w:sz="4" w:val="single"/>
              <w:right w:color="000000" w:space="0" w:sz="4" w:val="single"/>
            </w:tcBorders>
            <w:shd w:fill="auto" w:val="clear"/>
          </w:tcPr>
          <w:p w:rsidR="00000000" w:rsidDel="00000000" w:rsidP="00000000" w:rsidRDefault="00000000" w:rsidRPr="00000000" w14:paraId="00000392">
            <w:pPr>
              <w:spacing w:after="0" w:line="240" w:lineRule="auto"/>
              <w:rPr>
                <w:rFonts w:ascii="Arial" w:cs="Arial" w:eastAsia="Arial" w:hAnsi="Arial"/>
                <w:color w:val="002060"/>
                <w:sz w:val="19"/>
                <w:szCs w:val="19"/>
              </w:rPr>
            </w:pPr>
            <w:r w:rsidDel="00000000" w:rsidR="00000000" w:rsidRPr="00000000">
              <w:rPr>
                <w:rFonts w:ascii="Arial" w:cs="Arial" w:eastAsia="Arial" w:hAnsi="Arial"/>
                <w:color w:val="002060"/>
                <w:sz w:val="19"/>
                <w:szCs w:val="19"/>
                <w:rtl w:val="0"/>
              </w:rPr>
              <w:t xml:space="preserve">Комісія за переказ коштів в USD з гарантованим зарахуванням повної суми отримувачу платежу. Сплачується додатково до комісії за платіж в USD</w:t>
            </w:r>
          </w:p>
        </w:tc>
        <w:tc>
          <w:tcPr>
            <w:gridSpan w:val="8"/>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9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USD</w:t>
            </w:r>
          </w:p>
        </w:tc>
      </w:tr>
      <w:tr>
        <w:trPr>
          <w:cantSplit w:val="0"/>
          <w:trHeight w:val="315" w:hRule="atLeast"/>
          <w:tblHeader w:val="0"/>
        </w:trPr>
        <w:tc>
          <w:tcPr>
            <w:gridSpan w:val="3"/>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39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Повернення помилково отриманих коштів за запитом іноземного банку про відкликання переказу</w:t>
            </w:r>
          </w:p>
        </w:tc>
        <w:tc>
          <w:tcPr>
            <w:gridSpan w:val="8"/>
            <w:tcBorders>
              <w:top w:color="000000" w:space="0" w:sz="4" w:val="single"/>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3A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0" w:hRule="atLeast"/>
          <w:tblHeader w:val="0"/>
        </w:trPr>
        <w:tc>
          <w:tcPr>
            <w:gridSpan w:val="3"/>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3A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ab/>
            </w:r>
            <w:r w:rsidDel="00000000" w:rsidR="00000000" w:rsidRPr="00000000">
              <w:rPr>
                <w:rFonts w:ascii="Arial" w:cs="Arial" w:eastAsia="Arial" w:hAnsi="Arial"/>
                <w:b w:val="1"/>
                <w:color w:val="002060"/>
                <w:sz w:val="20"/>
                <w:szCs w:val="20"/>
                <w:rtl w:val="0"/>
              </w:rPr>
              <w:t xml:space="preserve">Касові операції</w:t>
              <w:tab/>
            </w:r>
            <w:r w:rsidDel="00000000" w:rsidR="00000000" w:rsidRPr="00000000">
              <w:rPr>
                <w:rtl w:val="0"/>
              </w:rPr>
            </w:r>
          </w:p>
        </w:tc>
        <w:tc>
          <w:tcPr>
            <w:gridSpan w:val="8"/>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3AB">
            <w:pPr>
              <w:spacing w:after="0" w:line="240" w:lineRule="auto"/>
              <w:jc w:val="center"/>
              <w:rPr>
                <w:rFonts w:ascii="Arial" w:cs="Arial" w:eastAsia="Arial" w:hAnsi="Arial"/>
                <w:color w:val="002060"/>
                <w:sz w:val="20"/>
                <w:szCs w:val="20"/>
                <w:u w:val="single"/>
              </w:rPr>
            </w:pPr>
            <w:r w:rsidDel="00000000" w:rsidR="00000000" w:rsidRPr="00000000">
              <w:rPr>
                <w:rtl w:val="0"/>
              </w:rPr>
            </w:r>
          </w:p>
        </w:tc>
      </w:tr>
      <w:tr>
        <w:trPr>
          <w:cantSplit w:val="0"/>
          <w:trHeight w:val="379" w:hRule="atLeast"/>
          <w:tblHeader w:val="0"/>
        </w:trPr>
        <w:tc>
          <w:tcPr>
            <w:gridSpan w:val="3"/>
            <w:tcBorders>
              <w:top w:color="000000" w:space="0" w:sz="12" w:val="single"/>
              <w:left w:color="000000" w:space="0" w:sz="12" w:val="single"/>
              <w:bottom w:color="000000" w:space="0" w:sz="4" w:val="single"/>
            </w:tcBorders>
            <w:shd w:fill="auto" w:val="clear"/>
          </w:tcPr>
          <w:p w:rsidR="00000000" w:rsidDel="00000000" w:rsidP="00000000" w:rsidRDefault="00000000" w:rsidRPr="00000000" w14:paraId="000003B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національній та іноземній валюті в касах АТ «ПІРЕУС БАНК МКБ»</w:t>
            </w:r>
          </w:p>
        </w:tc>
        <w:tc>
          <w:tcPr>
            <w:gridSpan w:val="8"/>
            <w:tcBorders>
              <w:top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B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0" w:hRule="atLeast"/>
          <w:tblHeader w:val="0"/>
        </w:trPr>
        <w:tc>
          <w:tcPr>
            <w:gridSpan w:val="11"/>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3BE">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40" w:hRule="atLeast"/>
          <w:tblHeader w:val="0"/>
        </w:trPr>
        <w:tc>
          <w:tcPr>
            <w:tcBorders>
              <w:top w:color="000000" w:space="0" w:sz="12" w:val="single"/>
              <w:left w:color="000000" w:space="0" w:sz="12" w:val="single"/>
              <w:bottom w:color="000000" w:space="0" w:sz="12" w:val="single"/>
            </w:tcBorders>
            <w:shd w:fill="ccccff" w:val="clear"/>
          </w:tcPr>
          <w:p w:rsidR="00000000" w:rsidDel="00000000" w:rsidP="00000000" w:rsidRDefault="00000000" w:rsidRPr="00000000" w14:paraId="000003C9">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Операції з платіжною карткою </w:t>
            </w:r>
          </w:p>
        </w:tc>
        <w:tc>
          <w:tcPr>
            <w:gridSpan w:val="10"/>
            <w:tcBorders>
              <w:top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3CA">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83"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Канал продажу</w:t>
            </w:r>
            <w:r w:rsidDel="00000000" w:rsidR="00000000" w:rsidRPr="00000000">
              <w:rPr>
                <w:rtl w:val="0"/>
              </w:rPr>
            </w:r>
          </w:p>
        </w:tc>
        <w:tc>
          <w:tcPr>
            <w:gridSpan w:val="5"/>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5">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Відділення</w:t>
            </w:r>
          </w:p>
        </w:tc>
        <w:tc>
          <w:tcPr>
            <w:gridSpan w:val="5"/>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DA">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winbank</w:t>
            </w:r>
          </w:p>
        </w:tc>
      </w:tr>
      <w:tr>
        <w:trPr>
          <w:cantSplit w:val="0"/>
          <w:trHeight w:val="28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3DF">
            <w:pPr>
              <w:spacing w:after="0" w:line="240" w:lineRule="auto"/>
              <w:rPr>
                <w:rFonts w:ascii="Arial" w:cs="Arial" w:eastAsia="Arial" w:hAnsi="Arial"/>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0">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1">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5">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E8">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r>
      <w:tr>
        <w:trPr>
          <w:cantSplit w:val="0"/>
          <w:trHeight w:val="212"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3E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платіжної картки (випуск/ перевипуск після закінчення терміну дії картки)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B">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w:t>
            </w:r>
            <w:r w:rsidDel="00000000" w:rsidR="00000000" w:rsidRPr="00000000">
              <w:rPr>
                <w:rFonts w:ascii="Arial" w:cs="Arial" w:eastAsia="Arial" w:hAnsi="Arial"/>
                <w:b w:val="1"/>
                <w:color w:val="ff0000"/>
                <w:sz w:val="16"/>
                <w:szCs w:val="16"/>
                <w:rtl w:val="0"/>
              </w:rPr>
              <w:t xml:space="preserve">*</w:t>
            </w:r>
            <w:r w:rsidDel="00000000" w:rsidR="00000000" w:rsidRPr="00000000">
              <w:rPr>
                <w:rFonts w:ascii="Arial" w:cs="Arial" w:eastAsia="Arial" w:hAnsi="Arial"/>
                <w:b w:val="1"/>
                <w:color w:val="ff0000"/>
                <w:sz w:val="16"/>
                <w:szCs w:val="16"/>
                <w:vertAlign w:val="superscript"/>
                <w:rtl w:val="0"/>
              </w:rPr>
              <w:t xml:space="preserve">1.1.</w:t>
            </w:r>
            <w:r w:rsidDel="00000000" w:rsidR="00000000" w:rsidRPr="00000000">
              <w:rPr>
                <w:rFonts w:ascii="Arial" w:cs="Arial" w:eastAsia="Arial" w:hAnsi="Arial"/>
                <w:color w:val="002060"/>
                <w:sz w:val="20"/>
                <w:szCs w:val="20"/>
                <w:rtl w:val="0"/>
              </w:rPr>
              <w:t xml:space="preserve"> UAH</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500 UAH</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0">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140 UAH</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F3">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490 UAH</w:t>
            </w:r>
          </w:p>
        </w:tc>
      </w:tr>
      <w:tr>
        <w:trPr>
          <w:cantSplit w:val="0"/>
          <w:trHeight w:val="303" w:hRule="atLeast"/>
          <w:tblHeader w:val="0"/>
        </w:trPr>
        <w:tc>
          <w:tcPr>
            <w:vMerge w:val="restart"/>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3F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додаткової картки (випуск/перевипуск після закінчення терміну дії, можливий випуск додаткової картки класом не вище від основної, на термін дії основної картки)</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6">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c>
          <w:tcPr>
            <w:gridSpan w:val="2"/>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7">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gridSpan w:val="2"/>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9">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B">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UAH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E">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FF">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r>
      <w:tr>
        <w:trPr>
          <w:cantSplit w:val="0"/>
          <w:trHeight w:val="327" w:hRule="atLeast"/>
          <w:tblHeader w:val="0"/>
        </w:trPr>
        <w:tc>
          <w:tcPr>
            <w:vMerge w:val="continue"/>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2">
            <w:pPr>
              <w:spacing w:after="0" w:line="240" w:lineRule="auto"/>
              <w:ind w:left="-31" w:right="-40" w:firstLine="0"/>
              <w:jc w:val="center"/>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150 UAH*</w:t>
            </w:r>
            <w:r w:rsidDel="00000000" w:rsidR="00000000" w:rsidRPr="00000000">
              <w:rPr>
                <w:rFonts w:ascii="Arial" w:cs="Arial" w:eastAsia="Arial" w:hAnsi="Arial"/>
                <w:color w:val="002060"/>
                <w:sz w:val="20"/>
                <w:szCs w:val="20"/>
                <w:vertAlign w:val="superscript"/>
                <w:rtl w:val="0"/>
              </w:rPr>
              <w:t xml:space="preserve">10</w:t>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4">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350 UAH</w:t>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9">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UAH</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0A">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340 UAH</w:t>
            </w:r>
          </w:p>
        </w:tc>
      </w:tr>
      <w:tr>
        <w:trPr>
          <w:cantSplit w:val="0"/>
          <w:trHeight w:val="188" w:hRule="atLeast"/>
          <w:tblHeader w:val="0"/>
        </w:trPr>
        <w:tc>
          <w:tcPr>
            <w:vMerge w:val="restart"/>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40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Переоформлення платіжної картки  (у т.ч. додаткової) протягом терміну дії з ініціативи держателя*</w:t>
            </w:r>
            <w:r w:rsidDel="00000000" w:rsidR="00000000" w:rsidRPr="00000000">
              <w:rPr>
                <w:rFonts w:ascii="Arial" w:cs="Arial" w:eastAsia="Arial" w:hAnsi="Arial"/>
                <w:color w:val="002060"/>
                <w:sz w:val="20"/>
                <w:szCs w:val="20"/>
                <w:vertAlign w:val="superscript"/>
                <w:rtl w:val="0"/>
              </w:rPr>
              <w:t xml:space="preserve">11</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C">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c>
          <w:tcPr>
            <w:gridSpan w:val="2"/>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D">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gridSpan w:val="2"/>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F">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1">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UAH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4">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15">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Gold</w:t>
            </w:r>
          </w:p>
        </w:tc>
      </w:tr>
      <w:tr>
        <w:trPr>
          <w:cantSplit w:val="0"/>
          <w:trHeight w:val="187" w:hRule="atLeast"/>
          <w:tblHeader w:val="0"/>
        </w:trPr>
        <w:tc>
          <w:tcPr>
            <w:vMerge w:val="continue"/>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8">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A">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350 UAH</w:t>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F">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UAH</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20">
            <w:pPr>
              <w:spacing w:after="0" w:line="240" w:lineRule="auto"/>
              <w:ind w:left="-31" w:right="-40" w:firstLine="0"/>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330 UAH</w:t>
            </w:r>
          </w:p>
        </w:tc>
      </w:tr>
      <w:tr>
        <w:trPr>
          <w:cantSplit w:val="0"/>
          <w:trHeight w:val="77"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2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Термінове*</w:t>
            </w:r>
            <w:r w:rsidDel="00000000" w:rsidR="00000000" w:rsidRPr="00000000">
              <w:rPr>
                <w:rFonts w:ascii="Arial" w:cs="Arial" w:eastAsia="Arial" w:hAnsi="Arial"/>
                <w:color w:val="002060"/>
                <w:sz w:val="20"/>
                <w:szCs w:val="20"/>
                <w:vertAlign w:val="superscript"/>
                <w:rtl w:val="0"/>
              </w:rPr>
              <w:t xml:space="preserve">12</w:t>
            </w:r>
            <w:r w:rsidDel="00000000" w:rsidR="00000000" w:rsidRPr="00000000">
              <w:rPr>
                <w:rFonts w:ascii="Arial" w:cs="Arial" w:eastAsia="Arial" w:hAnsi="Arial"/>
                <w:color w:val="002060"/>
                <w:sz w:val="20"/>
                <w:szCs w:val="20"/>
                <w:rtl w:val="0"/>
              </w:rPr>
              <w:t xml:space="preserve"> оформлення платіжної картки**</w:t>
            </w:r>
            <w:r w:rsidDel="00000000" w:rsidR="00000000" w:rsidRPr="00000000">
              <w:rPr>
                <w:rFonts w:ascii="Arial" w:cs="Arial" w:eastAsia="Arial" w:hAnsi="Arial"/>
                <w:color w:val="002060"/>
                <w:sz w:val="20"/>
                <w:szCs w:val="20"/>
                <w:vertAlign w:val="superscript"/>
                <w:rtl w:val="0"/>
              </w:rPr>
              <w:t xml:space="preserve">12.1</w:t>
            </w:r>
            <w:r w:rsidDel="00000000" w:rsidR="00000000" w:rsidRPr="00000000">
              <w:rPr>
                <w:rtl w:val="0"/>
              </w:rPr>
            </w:r>
          </w:p>
        </w:tc>
        <w:tc>
          <w:tcPr>
            <w:gridSpan w:val="5"/>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2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300 UAH</w:t>
            </w:r>
          </w:p>
        </w:tc>
        <w:tc>
          <w:tcPr>
            <w:gridSpan w:val="5"/>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42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w:t>
            </w:r>
          </w:p>
        </w:tc>
      </w:tr>
      <w:tr>
        <w:trPr>
          <w:cantSplit w:val="0"/>
          <w:trHeight w:val="77"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2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Розблокування платіжної картки</w:t>
            </w:r>
          </w:p>
        </w:tc>
        <w:tc>
          <w:tcPr>
            <w:gridSpan w:val="5"/>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2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gridSpan w:val="5"/>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43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77"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3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основної або додаткової платіжної картки «Миттевий доступ» (Visa Classic Instant)</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3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120 UAH</w:t>
            </w:r>
            <w:r w:rsidDel="00000000" w:rsidR="00000000" w:rsidRPr="00000000">
              <w:rPr>
                <w:rFonts w:ascii="Arial" w:cs="Arial" w:eastAsia="Arial" w:hAnsi="Arial"/>
                <w:b w:val="1"/>
                <w:color w:val="ff0000"/>
                <w:sz w:val="16"/>
                <w:szCs w:val="16"/>
                <w:rtl w:val="0"/>
              </w:rPr>
              <w:t xml:space="preserve">*</w:t>
            </w:r>
            <w:r w:rsidDel="00000000" w:rsidR="00000000" w:rsidRPr="00000000">
              <w:rPr>
                <w:rFonts w:ascii="Arial" w:cs="Arial" w:eastAsia="Arial" w:hAnsi="Arial"/>
                <w:b w:val="1"/>
                <w:color w:val="ff0000"/>
                <w:sz w:val="16"/>
                <w:szCs w:val="16"/>
                <w:vertAlign w:val="superscript"/>
                <w:rtl w:val="0"/>
              </w:rPr>
              <w:t xml:space="preserve">1</w:t>
            </w:r>
            <w:r w:rsidDel="00000000" w:rsidR="00000000" w:rsidRPr="00000000">
              <w:rPr>
                <w:rtl w:val="0"/>
              </w:rPr>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4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АТ “ПІРЕУС БАНК МКБ” / </w:t>
            </w:r>
            <w:r w:rsidDel="00000000" w:rsidR="00000000" w:rsidRPr="00000000">
              <w:rPr>
                <w:rFonts w:ascii="Arial" w:cs="Arial" w:eastAsia="Arial" w:hAnsi="Arial"/>
                <w:color w:val="17365d"/>
                <w:sz w:val="20"/>
                <w:szCs w:val="20"/>
                <w:rtl w:val="0"/>
              </w:rPr>
              <w:t xml:space="preserve">АТ "Ощадбанк"</w:t>
            </w:r>
            <w:r w:rsidDel="00000000" w:rsidR="00000000" w:rsidRPr="00000000">
              <w:rPr>
                <w:rFonts w:ascii="Arial" w:cs="Arial" w:eastAsia="Arial" w:hAnsi="Arial"/>
                <w:color w:val="002060"/>
                <w:sz w:val="20"/>
                <w:szCs w:val="20"/>
                <w:rtl w:val="0"/>
              </w:rPr>
              <w:t xml:space="preserve"> </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4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7"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4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мережі банкоматів інших банків України</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4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 – перші 5 операцій на місяць</w:t>
            </w:r>
          </w:p>
          <w:p w:rsidR="00000000" w:rsidDel="00000000" w:rsidP="00000000" w:rsidRDefault="00000000" w:rsidRPr="00000000" w14:paraId="0000044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+ 5 UAH – починаючи з 6 операції</w:t>
            </w:r>
          </w:p>
        </w:tc>
      </w:tr>
      <w:tr>
        <w:trPr>
          <w:cantSplit w:val="0"/>
          <w:trHeight w:val="303"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5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касах інших банків України</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5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+ 5 UAH</w:t>
            </w:r>
          </w:p>
        </w:tc>
      </w:tr>
      <w:tr>
        <w:trPr>
          <w:cantSplit w:val="0"/>
          <w:trHeight w:val="233"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46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Валюта рахунку</w:t>
            </w:r>
            <w:r w:rsidDel="00000000" w:rsidR="00000000" w:rsidRPr="00000000">
              <w:rPr>
                <w:rtl w:val="0"/>
              </w:rPr>
            </w:r>
          </w:p>
        </w:tc>
        <w:tc>
          <w:tcPr>
            <w:gridSpan w:val="4"/>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65">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UAH</w:t>
            </w:r>
          </w:p>
        </w:tc>
        <w:tc>
          <w:tcPr>
            <w:gridSpan w:val="6"/>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69">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USD, EUR</w:t>
            </w:r>
          </w:p>
        </w:tc>
      </w:tr>
      <w:tr>
        <w:trPr>
          <w:cantSplit w:val="0"/>
          <w:trHeight w:val="558"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6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Групи Піреус Банку за кордоном *</w:t>
            </w:r>
            <w:r w:rsidDel="00000000" w:rsidR="00000000" w:rsidRPr="00000000">
              <w:rPr>
                <w:rFonts w:ascii="Arial" w:cs="Arial" w:eastAsia="Arial" w:hAnsi="Arial"/>
                <w:color w:val="002060"/>
                <w:sz w:val="20"/>
                <w:szCs w:val="20"/>
                <w:vertAlign w:val="superscript"/>
                <w:rtl w:val="0"/>
              </w:rPr>
              <w:t xml:space="preserve">13</w:t>
            </w:r>
            <w:r w:rsidDel="00000000" w:rsidR="00000000" w:rsidRPr="00000000">
              <w:rPr>
                <w:rtl w:val="0"/>
              </w:rPr>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7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1,5%+30 UAH</w:t>
            </w:r>
          </w:p>
        </w:tc>
      </w:tr>
      <w:tr>
        <w:trPr>
          <w:cantSplit w:val="0"/>
          <w:trHeight w:val="219"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7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за кордоном</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7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2,0%+50 UAH</w:t>
            </w:r>
          </w:p>
        </w:tc>
      </w:tr>
      <w:tr>
        <w:trPr>
          <w:cantSplit w:val="0"/>
          <w:trHeight w:val="146"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8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конвертацію*</w:t>
            </w:r>
            <w:r w:rsidDel="00000000" w:rsidR="00000000" w:rsidRPr="00000000">
              <w:rPr>
                <w:rFonts w:ascii="Arial" w:cs="Arial" w:eastAsia="Arial" w:hAnsi="Arial"/>
                <w:color w:val="002060"/>
                <w:sz w:val="20"/>
                <w:szCs w:val="20"/>
                <w:vertAlign w:val="superscript"/>
                <w:rtl w:val="0"/>
              </w:rPr>
              <w:t xml:space="preserve">14</w:t>
            </w:r>
            <w:r w:rsidDel="00000000" w:rsidR="00000000" w:rsidRPr="00000000">
              <w:rPr>
                <w:rtl w:val="0"/>
              </w:rPr>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8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highlight w:val="yellow"/>
                <w:rtl w:val="0"/>
              </w:rPr>
              <w:t xml:space="preserve">Не стягується</w:t>
            </w:r>
            <w:r w:rsidDel="00000000" w:rsidR="00000000" w:rsidRPr="00000000">
              <w:rPr>
                <w:rtl w:val="0"/>
              </w:rPr>
            </w:r>
          </w:p>
        </w:tc>
      </w:tr>
      <w:tr>
        <w:trPr>
          <w:cantSplit w:val="0"/>
          <w:trHeight w:val="77" w:hRule="atLeast"/>
          <w:tblHeader w:val="0"/>
        </w:trPr>
        <w:tc>
          <w:tcPr>
            <w:gridSpan w:val="11"/>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9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АТ “ПІРЕУС БАНК МКБ”:</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9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перший запит за добу</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9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0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A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наступні запити</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A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UAH за кожний запит</w:t>
            </w:r>
          </w:p>
        </w:tc>
      </w:tr>
      <w:tr>
        <w:trPr>
          <w:cantSplit w:val="0"/>
          <w:trHeight w:val="283"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B1">
            <w:pPr>
              <w:spacing w:after="0" w:line="240" w:lineRule="auto"/>
              <w:ind w:right="-108"/>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міні-виписки в банкоматах АТ “ПІРЕУС БАНК МКБ”</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B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UAH</w:t>
            </w:r>
          </w:p>
        </w:tc>
      </w:tr>
      <w:tr>
        <w:trPr>
          <w:cantSplit w:val="0"/>
          <w:trHeight w:val="283" w:hRule="atLeast"/>
          <w:tblHeader w:val="0"/>
        </w:trPr>
        <w:tc>
          <w:tcPr>
            <w:tcBorders>
              <w:top w:color="000000" w:space="0" w:sz="4" w:val="single"/>
              <w:left w:color="000000" w:space="0" w:sz="12" w:val="single"/>
              <w:bottom w:color="000000" w:space="0" w:sz="4" w:val="single"/>
            </w:tcBorders>
            <w:shd w:fill="ffffff" w:val="clear"/>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ПІН-коду в POS-терміналах АТ «ПІРЕУС БАНК МКБ» (протягом строку дії картки)</w:t>
            </w:r>
          </w:p>
        </w:tc>
        <w:tc>
          <w:tcPr>
            <w:gridSpan w:val="10"/>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4B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83" w:hRule="atLeast"/>
          <w:tblHeader w:val="0"/>
        </w:trPr>
        <w:tc>
          <w:tcPr>
            <w:tcBorders>
              <w:top w:color="000000" w:space="0" w:sz="4" w:val="single"/>
              <w:left w:color="000000" w:space="0" w:sz="12" w:val="single"/>
              <w:bottom w:color="000000" w:space="0" w:sz="4" w:val="single"/>
            </w:tcBorders>
            <w:shd w:fill="ffffff" w:val="clear"/>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Відновлення  ПІН-коду в POS-терміналах АТ «ПІРЕУС БАНК МКБ» (протягом строку дії картки)</w:t>
            </w:r>
          </w:p>
        </w:tc>
        <w:tc>
          <w:tcPr>
            <w:gridSpan w:val="10"/>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4C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79" w:hRule="atLeast"/>
          <w:tblHeader w:val="0"/>
        </w:trPr>
        <w:tc>
          <w:tcPr>
            <w:gridSpan w:val="11"/>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інших банків </w:t>
            </w:r>
          </w:p>
        </w:tc>
      </w:tr>
      <w:tr>
        <w:trPr>
          <w:cantSplit w:val="0"/>
          <w:trHeight w:val="255"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DD">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 банках України</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D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UAH</w:t>
            </w:r>
          </w:p>
        </w:tc>
      </w:tr>
      <w:tr>
        <w:trPr>
          <w:cantSplit w:val="0"/>
          <w:trHeight w:val="263"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E8">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 кордоном</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E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tc>
      </w:tr>
      <w:tr>
        <w:trPr>
          <w:cantSplit w:val="0"/>
          <w:trHeight w:val="379"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F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інших документів по рахунку:</w:t>
            </w:r>
          </w:p>
          <w:p w:rsidR="00000000" w:rsidDel="00000000" w:rsidP="00000000" w:rsidRDefault="00000000" w:rsidRPr="00000000" w14:paraId="000004F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зміна ПІН-коду в банкоматах АТ “ПІРЕУС БАНК МКБ”</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F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4F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Розшук /запит за операціями з платіжними картками - комісія за безпідставне опротестування операції клієнтом (після розслідування)</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0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r>
      <w:tr>
        <w:trPr>
          <w:cantSplit w:val="0"/>
          <w:trHeight w:val="238"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50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Безготівкові операції в торговій мережі</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0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85"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51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Канал продажу</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6">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Відділення</w:t>
            </w:r>
          </w:p>
        </w:tc>
        <w:tc>
          <w:tcPr>
            <w:gridSpan w:val="3"/>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1D">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winbank</w:t>
            </w:r>
          </w:p>
        </w:tc>
      </w:tr>
      <w:tr>
        <w:trPr>
          <w:cantSplit w:val="0"/>
          <w:trHeight w:val="185"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52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довідок держателю платіжної картки шляхом SMS-інформування (щомісячно) </w:t>
            </w:r>
            <w:r w:rsidDel="00000000" w:rsidR="00000000" w:rsidRPr="00000000">
              <w:rPr>
                <w:rFonts w:ascii="Arial" w:cs="Arial" w:eastAsia="Arial" w:hAnsi="Arial"/>
                <w:color w:val="002060"/>
                <w:sz w:val="20"/>
                <w:szCs w:val="20"/>
                <w:vertAlign w:val="superscript"/>
                <w:rtl w:val="0"/>
              </w:rPr>
              <w:t xml:space="preserve">*15, 16</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r w:rsidDel="00000000" w:rsidR="00000000" w:rsidRPr="00000000">
              <w:rPr>
                <w:rFonts w:ascii="Arial" w:cs="Arial" w:eastAsia="Arial" w:hAnsi="Arial"/>
                <w:color w:val="002060"/>
                <w:sz w:val="20"/>
                <w:szCs w:val="20"/>
                <w:vertAlign w:val="superscript"/>
                <w:rtl w:val="0"/>
              </w:rPr>
              <w:t xml:space="preserve">16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2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r w:rsidDel="00000000" w:rsidR="00000000" w:rsidRPr="00000000">
              <w:rPr>
                <w:rFonts w:ascii="Arial" w:cs="Arial" w:eastAsia="Arial" w:hAnsi="Arial"/>
                <w:color w:val="002060"/>
                <w:sz w:val="20"/>
                <w:szCs w:val="20"/>
                <w:vertAlign w:val="superscript"/>
                <w:rtl w:val="0"/>
              </w:rPr>
              <w:t xml:space="preserve">16</w:t>
            </w:r>
            <w:r w:rsidDel="00000000" w:rsidR="00000000" w:rsidRPr="00000000">
              <w:rPr>
                <w:rtl w:val="0"/>
              </w:rPr>
            </w:r>
          </w:p>
        </w:tc>
      </w:tr>
      <w:tr>
        <w:trPr>
          <w:cantSplit w:val="0"/>
          <w:trHeight w:val="86"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52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недозволеним овердрафтом</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2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річних</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53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Незнижувальний залишок </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3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54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страхового полісу «Безпека» від СК «Альфа Страхування» для карток Visa Gold (як основних так і додаткових)*</w:t>
            </w:r>
            <w:r w:rsidDel="00000000" w:rsidR="00000000" w:rsidRPr="00000000">
              <w:rPr>
                <w:rFonts w:ascii="Arial" w:cs="Arial" w:eastAsia="Arial" w:hAnsi="Arial"/>
                <w:color w:val="002060"/>
                <w:sz w:val="20"/>
                <w:szCs w:val="20"/>
                <w:vertAlign w:val="superscript"/>
                <w:rtl w:val="0"/>
              </w:rPr>
              <w:t xml:space="preserve"> 17</w:t>
            </w:r>
            <w:r w:rsidDel="00000000" w:rsidR="00000000" w:rsidRPr="00000000">
              <w:rPr>
                <w:rtl w:val="0"/>
              </w:rPr>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4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Включено до вартості оформлення платіжної картки</w:t>
            </w:r>
          </w:p>
        </w:tc>
      </w:tr>
      <w:tr>
        <w:trPr>
          <w:cantSplit w:val="0"/>
          <w:trHeight w:val="60" w:hRule="atLeast"/>
          <w:tblHeader w:val="0"/>
        </w:trPr>
        <w:tc>
          <w:tcPr>
            <w:tcBorders>
              <w:left w:color="000000" w:space="0" w:sz="12" w:val="single"/>
            </w:tcBorders>
            <w:shd w:fill="ccccff" w:val="clear"/>
          </w:tcPr>
          <w:p w:rsidR="00000000" w:rsidDel="00000000" w:rsidP="00000000" w:rsidRDefault="00000000" w:rsidRPr="00000000" w14:paraId="0000054C">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Інші послуги</w:t>
            </w:r>
          </w:p>
        </w:tc>
        <w:tc>
          <w:tcPr>
            <w:gridSpan w:val="10"/>
            <w:tcBorders>
              <w:right w:color="000000" w:space="0" w:sz="12" w:val="single"/>
            </w:tcBorders>
            <w:shd w:fill="ccccff" w:val="clear"/>
          </w:tcPr>
          <w:p w:rsidR="00000000" w:rsidDel="00000000" w:rsidP="00000000" w:rsidRDefault="00000000" w:rsidRPr="00000000" w14:paraId="0000054D">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557">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5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562">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6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56D">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gridSpan w:val="10"/>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6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sz w:val="20"/>
                <w:szCs w:val="20"/>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578">
      <w:pPr>
        <w:spacing w:after="0" w:line="240" w:lineRule="auto"/>
        <w:jc w:val="both"/>
        <w:rPr>
          <w:rFonts w:ascii="Arial" w:cs="Arial" w:eastAsia="Arial" w:hAnsi="Arial"/>
          <w:i w:val="1"/>
          <w:color w:val="ff0000"/>
          <w:sz w:val="16"/>
          <w:szCs w:val="16"/>
        </w:rPr>
      </w:pPr>
      <w:r w:rsidDel="00000000" w:rsidR="00000000" w:rsidRPr="00000000">
        <w:rPr>
          <w:rFonts w:ascii="Arial" w:cs="Arial" w:eastAsia="Arial" w:hAnsi="Arial"/>
          <w:i w:val="1"/>
          <w:color w:val="ff0000"/>
          <w:sz w:val="16"/>
          <w:szCs w:val="16"/>
          <w:vertAlign w:val="superscript"/>
          <w:rtl w:val="0"/>
        </w:rPr>
        <w:t xml:space="preserve">*1</w:t>
      </w:r>
      <w:r w:rsidDel="00000000" w:rsidR="00000000" w:rsidRPr="00000000">
        <w:rPr>
          <w:rFonts w:ascii="Arial" w:cs="Arial" w:eastAsia="Arial" w:hAnsi="Arial"/>
          <w:i w:val="1"/>
          <w:color w:val="ff0000"/>
          <w:sz w:val="16"/>
          <w:szCs w:val="16"/>
          <w:rtl w:val="0"/>
        </w:rPr>
        <w:t xml:space="preserve">  Комісія не застосовується до рахунків, які відкриваються для виплати Банком депозитних вкладів та процентів за ними в день укладання договору банківського вкладу у відповідній валюті;</w:t>
      </w:r>
    </w:p>
    <w:p w:rsidR="00000000" w:rsidDel="00000000" w:rsidP="00000000" w:rsidRDefault="00000000" w:rsidRPr="00000000" w14:paraId="00000579">
      <w:pPr>
        <w:spacing w:after="0" w:line="240" w:lineRule="auto"/>
        <w:jc w:val="both"/>
        <w:rPr>
          <w:rFonts w:ascii="Arial" w:cs="Arial" w:eastAsia="Arial" w:hAnsi="Arial"/>
          <w:i w:val="1"/>
          <w:color w:val="ff0000"/>
          <w:sz w:val="16"/>
          <w:szCs w:val="16"/>
        </w:rPr>
      </w:pPr>
      <w:r w:rsidDel="00000000" w:rsidR="00000000" w:rsidRPr="00000000">
        <w:rPr>
          <w:rFonts w:ascii="Arial" w:cs="Arial" w:eastAsia="Arial" w:hAnsi="Arial"/>
          <w:color w:val="ff0000"/>
          <w:sz w:val="16"/>
          <w:szCs w:val="16"/>
          <w:vertAlign w:val="superscript"/>
          <w:rtl w:val="0"/>
        </w:rPr>
        <w:t xml:space="preserve">1.1.  </w:t>
      </w:r>
      <w:r w:rsidDel="00000000" w:rsidR="00000000" w:rsidRPr="00000000">
        <w:rPr>
          <w:rFonts w:ascii="Arial" w:cs="Arial" w:eastAsia="Arial" w:hAnsi="Arial"/>
          <w:i w:val="1"/>
          <w:color w:val="ff0000"/>
          <w:sz w:val="16"/>
          <w:szCs w:val="16"/>
          <w:rtl w:val="0"/>
        </w:rPr>
        <w:t xml:space="preserve">тариф не застосовується у разі оформлення/переоформлення платіжної карти для виплати Банком депозитних вкладів та процентів.</w:t>
      </w:r>
    </w:p>
    <w:p w:rsidR="00000000" w:rsidDel="00000000" w:rsidP="00000000" w:rsidRDefault="00000000" w:rsidRPr="00000000" w14:paraId="0000057A">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*2</w:t>
      </w:r>
      <w:r w:rsidDel="00000000" w:rsidR="00000000" w:rsidRPr="00000000">
        <w:rPr>
          <w:rFonts w:ascii="Arial" w:cs="Arial" w:eastAsia="Arial" w:hAnsi="Arial"/>
          <w:i w:val="1"/>
          <w:color w:val="002060"/>
          <w:sz w:val="16"/>
          <w:szCs w:val="16"/>
          <w:rtl w:val="0"/>
        </w:rPr>
        <w:t xml:space="preserve"> Стандартними довідками вважаються довідки про надання наступної інформації: </w:t>
      </w:r>
    </w:p>
    <w:p w:rsidR="00000000" w:rsidDel="00000000" w:rsidP="00000000" w:rsidRDefault="00000000" w:rsidRPr="00000000" w14:paraId="0000057B">
      <w:pPr>
        <w:tabs>
          <w:tab w:val="left" w:leader="none" w:pos="567"/>
        </w:tabs>
        <w:spacing w:after="0" w:line="240" w:lineRule="auto"/>
        <w:ind w:left="426" w:hanging="142"/>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відкриття поточного рахунку</w:t>
      </w:r>
    </w:p>
    <w:p w:rsidR="00000000" w:rsidDel="00000000" w:rsidP="00000000" w:rsidRDefault="00000000" w:rsidRPr="00000000" w14:paraId="0000057C">
      <w:pPr>
        <w:tabs>
          <w:tab w:val="left" w:leader="none" w:pos="567"/>
        </w:tabs>
        <w:spacing w:after="0" w:line="240" w:lineRule="auto"/>
        <w:ind w:left="426" w:hanging="142"/>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наявність/відсутність відкритих рахунків в Банку;</w:t>
      </w:r>
    </w:p>
    <w:p w:rsidR="00000000" w:rsidDel="00000000" w:rsidP="00000000" w:rsidRDefault="00000000" w:rsidRPr="00000000" w14:paraId="0000057D">
      <w:pPr>
        <w:tabs>
          <w:tab w:val="left" w:leader="none" w:pos="567"/>
        </w:tabs>
        <w:spacing w:after="0" w:line="240" w:lineRule="auto"/>
        <w:ind w:left="426" w:hanging="142"/>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залишки коштів та/або обороти по рахункам</w:t>
      </w:r>
    </w:p>
    <w:p w:rsidR="00000000" w:rsidDel="00000000" w:rsidP="00000000" w:rsidRDefault="00000000" w:rsidRPr="00000000" w14:paraId="0000057E">
      <w:pPr>
        <w:tabs>
          <w:tab w:val="left" w:leader="none" w:pos="567"/>
        </w:tabs>
        <w:spacing w:after="0" w:line="240" w:lineRule="auto"/>
        <w:ind w:left="426" w:hanging="142"/>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tab/>
        <w:t xml:space="preserve">про наявність/відсутність кредитної заборгованості.</w:t>
      </w:r>
    </w:p>
    <w:p w:rsidR="00000000" w:rsidDel="00000000" w:rsidP="00000000" w:rsidRDefault="00000000" w:rsidRPr="00000000" w14:paraId="0000057F">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*2</w:t>
      </w:r>
      <w:r w:rsidDel="00000000" w:rsidR="00000000" w:rsidRPr="00000000">
        <w:rPr>
          <w:rFonts w:ascii="Arial" w:cs="Arial" w:eastAsia="Arial" w:hAnsi="Arial"/>
          <w:i w:val="1"/>
          <w:color w:val="002060"/>
          <w:sz w:val="16"/>
          <w:szCs w:val="16"/>
          <w:rtl w:val="0"/>
        </w:rPr>
        <w:t xml:space="preserve"> * 2.2, *2.3 - Тарифи не застосовується для клієнтів, що не надали Заяву стандартного зразку, що має бути надана клієнтами, які  відкривали рахунки у відділеннях  АТ «ПІРЕУС БАНК МКБ» в </w:t>
      </w:r>
      <w:r w:rsidDel="00000000" w:rsidR="00000000" w:rsidRPr="00000000">
        <w:rPr>
          <w:rFonts w:ascii="Arial" w:cs="Arial" w:eastAsia="Arial" w:hAnsi="Arial"/>
          <w:i w:val="1"/>
          <w:color w:val="002060"/>
          <w:sz w:val="18"/>
          <w:szCs w:val="18"/>
          <w:rtl w:val="0"/>
        </w:rPr>
        <w:t xml:space="preserve">ВЕЗ</w:t>
      </w:r>
      <w:r w:rsidDel="00000000" w:rsidR="00000000" w:rsidRPr="00000000">
        <w:rPr>
          <w:rFonts w:ascii="Arial" w:cs="Arial" w:eastAsia="Arial" w:hAnsi="Arial"/>
          <w:color w:val="002060"/>
          <w:sz w:val="18"/>
          <w:szCs w:val="18"/>
          <w:rtl w:val="0"/>
        </w:rPr>
        <w:t xml:space="preserve"> </w:t>
      </w:r>
      <w:r w:rsidDel="00000000" w:rsidR="00000000" w:rsidRPr="00000000">
        <w:rPr>
          <w:rFonts w:ascii="Arial" w:cs="Arial" w:eastAsia="Arial" w:hAnsi="Arial"/>
          <w:i w:val="1"/>
          <w:color w:val="002060"/>
          <w:sz w:val="16"/>
          <w:szCs w:val="16"/>
          <w:rtl w:val="0"/>
        </w:rPr>
        <w:t xml:space="preserve">Крим..</w:t>
      </w:r>
    </w:p>
    <w:p w:rsidR="00000000" w:rsidDel="00000000" w:rsidP="00000000" w:rsidRDefault="00000000" w:rsidRPr="00000000" w14:paraId="00000580">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2"/>
          <w:szCs w:val="12"/>
          <w:rtl w:val="0"/>
        </w:rPr>
        <w:t xml:space="preserve">*</w:t>
      </w:r>
      <w:r w:rsidDel="00000000" w:rsidR="00000000" w:rsidRPr="00000000">
        <w:rPr>
          <w:rFonts w:ascii="Arial" w:cs="Arial" w:eastAsia="Arial" w:hAnsi="Arial"/>
          <w:color w:val="002060"/>
          <w:sz w:val="16"/>
          <w:szCs w:val="16"/>
          <w:rtl w:val="0"/>
        </w:rPr>
        <w:t xml:space="preserve">3 </w:t>
      </w:r>
      <w:r w:rsidDel="00000000" w:rsidR="00000000" w:rsidRPr="00000000">
        <w:rPr>
          <w:rFonts w:ascii="Arial" w:cs="Arial" w:eastAsia="Arial" w:hAnsi="Arial"/>
          <w:i w:val="1"/>
          <w:color w:val="002060"/>
          <w:sz w:val="16"/>
          <w:szCs w:val="16"/>
          <w:rtl w:val="0"/>
        </w:rPr>
        <w:t xml:space="preserve">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p>
    <w:p w:rsidR="00000000" w:rsidDel="00000000" w:rsidP="00000000" w:rsidRDefault="00000000" w:rsidRPr="00000000" w14:paraId="00000581">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*4 </w:t>
      </w:r>
      <w:r w:rsidDel="00000000" w:rsidR="00000000" w:rsidRPr="00000000">
        <w:rPr>
          <w:rFonts w:ascii="Arial" w:cs="Arial" w:eastAsia="Arial" w:hAnsi="Arial"/>
          <w:i w:val="1"/>
          <w:color w:val="002060"/>
          <w:sz w:val="16"/>
          <w:szCs w:val="16"/>
          <w:rtl w:val="0"/>
        </w:rPr>
        <w:t xml:space="preserve">Комісія 0,5% за купівлю валюти  на міжбанківському валютному ринку є комісією Банку і сплачується додатково до діючих на даний момент відрахувань до Пенсійного Фонду.</w:t>
      </w:r>
    </w:p>
    <w:p w:rsidR="00000000" w:rsidDel="00000000" w:rsidP="00000000" w:rsidRDefault="00000000" w:rsidRPr="00000000" w14:paraId="00000582">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rtl w:val="0"/>
        </w:rPr>
        <w:t xml:space="preserve">*4.1</w:t>
      </w:r>
      <w:r w:rsidDel="00000000" w:rsidR="00000000" w:rsidRPr="00000000">
        <w:rPr>
          <w:rFonts w:ascii="Arial" w:cs="Arial" w:eastAsia="Arial" w:hAnsi="Arial"/>
          <w:b w:val="1"/>
          <w:color w:val="002060"/>
          <w:sz w:val="16"/>
          <w:szCs w:val="16"/>
          <w:rtl w:val="0"/>
        </w:rPr>
        <w:t xml:space="preserve"> </w:t>
      </w:r>
      <w:r w:rsidDel="00000000" w:rsidR="00000000" w:rsidRPr="00000000">
        <w:rPr>
          <w:rFonts w:ascii="Arial" w:cs="Arial" w:eastAsia="Arial" w:hAnsi="Arial"/>
          <w:i w:val="1"/>
          <w:color w:val="002060"/>
          <w:sz w:val="16"/>
          <w:szCs w:val="16"/>
          <w:rtl w:val="0"/>
        </w:rPr>
        <w:t xml:space="preserve">Комісія не стягується у випадку, коли Клієнт купує/продає валюту з метою погашення заборгованості по кредитам та кредитним карткам, отриманих у відділеннях АТ «ПІРЕУС БАНК МКБ», що були зареєстровані на території АР Крим та у м. Севастополі, а також у разі продажу валюти для купівлі облігацій державної внутрішньої позики (ОДВП) з портфеля АТ «ПІРЕУС БАНК МКБ».</w:t>
      </w:r>
    </w:p>
    <w:p w:rsidR="00000000" w:rsidDel="00000000" w:rsidP="00000000" w:rsidRDefault="00000000" w:rsidRPr="00000000" w14:paraId="00000583">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*5</w:t>
      </w:r>
      <w:r w:rsidDel="00000000" w:rsidR="00000000" w:rsidRPr="00000000">
        <w:rPr>
          <w:rFonts w:ascii="Arial" w:cs="Arial" w:eastAsia="Arial" w:hAnsi="Arial"/>
          <w:i w:val="1"/>
          <w:color w:val="002060"/>
          <w:sz w:val="16"/>
          <w:szCs w:val="16"/>
          <w:rtl w:val="0"/>
        </w:rPr>
        <w:t xml:space="preserve">  Відповідно до пункту 10 Загальних умов Тарифів АТ «ПІРЕУС БАНК МКБ» Послуги для фізичних осіб.</w:t>
      </w:r>
    </w:p>
    <w:p w:rsidR="00000000" w:rsidDel="00000000" w:rsidP="00000000" w:rsidRDefault="00000000" w:rsidRPr="00000000" w14:paraId="00000584">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*6</w:t>
      </w: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002060"/>
          <w:sz w:val="16"/>
          <w:szCs w:val="16"/>
          <w:rtl w:val="0"/>
        </w:rPr>
        <w:t xml:space="preserve">Розмір комісії станом на відповідну дату визначається Департаментом казначейства АТ «ПІРЕУС БАНК МКБ» в межах, зазначених у Тарифах, станом на початок кожного операційного дня на підставі відповідного розпорядження керівника Департаменту казначейства.</w:t>
      </w:r>
    </w:p>
    <w:p w:rsidR="00000000" w:rsidDel="00000000" w:rsidP="00000000" w:rsidRDefault="00000000" w:rsidRPr="00000000" w14:paraId="00000585">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*7</w:t>
      </w: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002060"/>
          <w:sz w:val="16"/>
          <w:szCs w:val="16"/>
          <w:rtl w:val="0"/>
        </w:rPr>
        <w:t xml:space="preserve">Комісія сплачується в момент укладання додаткової угоди до договору банківського рахунку.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rsidR="00000000" w:rsidDel="00000000" w:rsidP="00000000" w:rsidRDefault="00000000" w:rsidRPr="00000000" w14:paraId="00000586">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rtl w:val="0"/>
        </w:rPr>
        <w:t xml:space="preserve">*7.1</w:t>
      </w:r>
      <w:r w:rsidDel="00000000" w:rsidR="00000000" w:rsidRPr="00000000">
        <w:rPr>
          <w:rFonts w:ascii="Arial" w:cs="Arial" w:eastAsia="Arial" w:hAnsi="Arial"/>
          <w:color w:val="002060"/>
          <w:sz w:val="16"/>
          <w:szCs w:val="16"/>
          <w:vertAlign w:val="superscript"/>
          <w:rtl w:val="0"/>
        </w:rPr>
        <w:t xml:space="preserve"> </w:t>
      </w:r>
      <w:r w:rsidDel="00000000" w:rsidR="00000000" w:rsidRPr="00000000">
        <w:rPr>
          <w:rFonts w:ascii="Arial" w:cs="Arial" w:eastAsia="Arial" w:hAnsi="Arial"/>
          <w:i w:val="1"/>
          <w:color w:val="002060"/>
          <w:sz w:val="16"/>
          <w:szCs w:val="16"/>
          <w:rtl w:val="0"/>
        </w:rPr>
        <w:t xml:space="preserve">Перелік кредитних продуктів, де передбачено перерахування кредитних коштів в межах або за межі АТ «ПІРЕУС БАНК МКБ», де рахунок «Поточний» є рахунком для обслуговування кредиту:</w:t>
      </w:r>
    </w:p>
    <w:p w:rsidR="00000000" w:rsidDel="00000000" w:rsidP="00000000" w:rsidRDefault="00000000" w:rsidRPr="00000000" w14:paraId="00000587">
      <w:pPr>
        <w:spacing w:after="0" w:line="240" w:lineRule="auto"/>
        <w:ind w:left="426" w:hanging="142"/>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 «Кредит на купівлю нового автомобіля»; «Іпотечний кредит на придбання нерухомості на первинному ринку під заставу нерухомості на вторинному ринку»;</w:t>
      </w:r>
    </w:p>
    <w:p w:rsidR="00000000" w:rsidDel="00000000" w:rsidP="00000000" w:rsidRDefault="00000000" w:rsidRPr="00000000" w14:paraId="00000588">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*8 </w:t>
      </w:r>
      <w:r w:rsidDel="00000000" w:rsidR="00000000" w:rsidRPr="00000000">
        <w:rPr>
          <w:rFonts w:ascii="Arial" w:cs="Arial" w:eastAsia="Arial" w:hAnsi="Arial"/>
          <w:i w:val="1"/>
          <w:color w:val="002060"/>
          <w:sz w:val="16"/>
          <w:szCs w:val="16"/>
          <w:rtl w:val="0"/>
        </w:rPr>
        <w:t xml:space="preserve">За виключенням переказів, ініційованих засобами інтернет-сервісу winbank та у випадку, зазначеному у *7.1. </w:t>
      </w:r>
    </w:p>
    <w:p w:rsidR="00000000" w:rsidDel="00000000" w:rsidP="00000000" w:rsidRDefault="00000000" w:rsidRPr="00000000" w14:paraId="00000589">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*9</w:t>
      </w: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002060"/>
          <w:sz w:val="16"/>
          <w:szCs w:val="16"/>
          <w:rtl w:val="0"/>
        </w:rPr>
        <w:t xml:space="preserve">Операція здійснюється відповідно до умов діючого законодавства України</w:t>
      </w:r>
    </w:p>
    <w:p w:rsidR="00000000" w:rsidDel="00000000" w:rsidP="00000000" w:rsidRDefault="00000000" w:rsidRPr="00000000" w14:paraId="0000058A">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*10</w:t>
      </w:r>
      <w:r w:rsidDel="00000000" w:rsidR="00000000" w:rsidRPr="00000000">
        <w:rPr>
          <w:rFonts w:ascii="Arial" w:cs="Arial" w:eastAsia="Arial" w:hAnsi="Arial"/>
          <w:i w:val="1"/>
          <w:color w:val="002060"/>
          <w:sz w:val="16"/>
          <w:szCs w:val="16"/>
          <w:rtl w:val="0"/>
        </w:rPr>
        <w:t xml:space="preserve"> Випуск/перевипуск після закінчення терміну дії однієї додаткової картки Visa Classic до основної картки Visa Gold включено до вартості оформлення основної картки. Вказана умова не розповсюджується на держателів карт Visa Gold, що були отримані безкоштовно в рамках рекламних акцій та промо-кампаній.</w:t>
      </w:r>
    </w:p>
    <w:p w:rsidR="00000000" w:rsidDel="00000000" w:rsidP="00000000" w:rsidRDefault="00000000" w:rsidRPr="00000000" w14:paraId="0000058B">
      <w:pPr>
        <w:spacing w:after="0" w:line="240" w:lineRule="auto"/>
        <w:jc w:val="both"/>
        <w:rPr>
          <w:rFonts w:ascii="Arial" w:cs="Arial" w:eastAsia="Arial" w:hAnsi="Arial"/>
          <w:i w:val="1"/>
          <w:color w:val="17365d"/>
          <w:sz w:val="16"/>
          <w:szCs w:val="16"/>
        </w:rPr>
      </w:pPr>
      <w:r w:rsidDel="00000000" w:rsidR="00000000" w:rsidRPr="00000000">
        <w:rPr>
          <w:rFonts w:ascii="Arial" w:cs="Arial" w:eastAsia="Arial" w:hAnsi="Arial"/>
          <w:color w:val="002060"/>
          <w:sz w:val="16"/>
          <w:szCs w:val="16"/>
          <w:vertAlign w:val="superscript"/>
          <w:rtl w:val="0"/>
        </w:rPr>
        <w:t xml:space="preserve">*</w:t>
      </w:r>
      <w:r w:rsidDel="00000000" w:rsidR="00000000" w:rsidRPr="00000000">
        <w:rPr>
          <w:rFonts w:ascii="Arial" w:cs="Arial" w:eastAsia="Arial" w:hAnsi="Arial"/>
          <w:color w:val="17365d"/>
          <w:sz w:val="16"/>
          <w:szCs w:val="16"/>
          <w:vertAlign w:val="superscript"/>
          <w:rtl w:val="0"/>
        </w:rPr>
        <w:t xml:space="preserve">11  </w:t>
      </w:r>
      <w:r w:rsidDel="00000000" w:rsidR="00000000" w:rsidRPr="00000000">
        <w:rPr>
          <w:rFonts w:ascii="Arial" w:cs="Arial" w:eastAsia="Arial" w:hAnsi="Arial"/>
          <w:i w:val="1"/>
          <w:color w:val="17365d"/>
          <w:sz w:val="16"/>
          <w:szCs w:val="16"/>
          <w:rtl w:val="0"/>
        </w:rPr>
        <w:t xml:space="preserve">Тариф не застосовується у разі перевипуску картки за рішенням Банку згідно внутрішніх нормативних документів Банку</w:t>
      </w:r>
    </w:p>
    <w:p w:rsidR="00000000" w:rsidDel="00000000" w:rsidP="00000000" w:rsidRDefault="00000000" w:rsidRPr="00000000" w14:paraId="0000058C">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w:t>
      </w:r>
      <w:r w:rsidDel="00000000" w:rsidR="00000000" w:rsidRPr="00000000">
        <w:rPr>
          <w:rFonts w:ascii="Arial" w:cs="Arial" w:eastAsia="Arial" w:hAnsi="Arial"/>
          <w:color w:val="002060"/>
          <w:sz w:val="16"/>
          <w:szCs w:val="16"/>
          <w:vertAlign w:val="superscript"/>
          <w:rtl w:val="0"/>
        </w:rPr>
        <w:t xml:space="preserve">12 </w:t>
      </w:r>
      <w:r w:rsidDel="00000000" w:rsidR="00000000" w:rsidRPr="00000000">
        <w:rPr>
          <w:rFonts w:ascii="Arial" w:cs="Arial" w:eastAsia="Arial" w:hAnsi="Arial"/>
          <w:i w:val="1"/>
          <w:color w:val="002060"/>
          <w:sz w:val="16"/>
          <w:szCs w:val="16"/>
          <w:rtl w:val="0"/>
        </w:rPr>
        <w:t xml:space="preserve">- на 3-й день після замовлення картки для Києва та обласних центрів (Дніпро, Одеса, Харків, Черкаси, Львів)</w:t>
      </w:r>
    </w:p>
    <w:p w:rsidR="00000000" w:rsidDel="00000000" w:rsidP="00000000" w:rsidRDefault="00000000" w:rsidRPr="00000000" w14:paraId="0000058D">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 - на 4-й день після замовлення картки для інших міст України.</w:t>
      </w:r>
    </w:p>
    <w:p w:rsidR="00000000" w:rsidDel="00000000" w:rsidP="00000000" w:rsidRDefault="00000000" w:rsidRPr="00000000" w14:paraId="0000058E">
      <w:pPr>
        <w:spacing w:after="0" w:line="240" w:lineRule="auto"/>
        <w:jc w:val="both"/>
        <w:rPr>
          <w:rFonts w:ascii="Arial" w:cs="Arial" w:eastAsia="Arial" w:hAnsi="Arial"/>
          <w:i w:val="1"/>
          <w:color w:val="17365d"/>
          <w:sz w:val="16"/>
          <w:szCs w:val="16"/>
        </w:rPr>
      </w:pPr>
      <w:r w:rsidDel="00000000" w:rsidR="00000000" w:rsidRPr="00000000">
        <w:rPr>
          <w:rFonts w:ascii="Arial" w:cs="Arial" w:eastAsia="Arial" w:hAnsi="Arial"/>
          <w:i w:val="1"/>
          <w:color w:val="002060"/>
          <w:sz w:val="16"/>
          <w:szCs w:val="16"/>
          <w:rtl w:val="0"/>
        </w:rPr>
        <w:t xml:space="preserve">Стягується, як додаткова плата до стандартного тарифу з оформлення/переоформлення/видачі платіжної картки.  </w:t>
      </w:r>
      <w:r w:rsidDel="00000000" w:rsidR="00000000" w:rsidRPr="00000000">
        <w:rPr>
          <w:rtl w:val="0"/>
        </w:rPr>
      </w:r>
    </w:p>
    <w:p w:rsidR="00000000" w:rsidDel="00000000" w:rsidP="00000000" w:rsidRDefault="00000000" w:rsidRPr="00000000" w14:paraId="0000058F">
      <w:pPr>
        <w:spacing w:after="0" w:line="240" w:lineRule="auto"/>
        <w:jc w:val="both"/>
        <w:rPr>
          <w:rFonts w:ascii="Arial" w:cs="Arial" w:eastAsia="Arial" w:hAnsi="Arial"/>
          <w:color w:val="002060"/>
          <w:sz w:val="16"/>
          <w:szCs w:val="16"/>
        </w:rPr>
      </w:pPr>
      <w:r w:rsidDel="00000000" w:rsidR="00000000" w:rsidRPr="00000000">
        <w:rPr>
          <w:rFonts w:ascii="Arial" w:cs="Arial" w:eastAsia="Arial" w:hAnsi="Arial"/>
          <w:i w:val="1"/>
          <w:color w:val="002060"/>
          <w:sz w:val="16"/>
          <w:szCs w:val="16"/>
          <w:vertAlign w:val="superscript"/>
          <w:rtl w:val="0"/>
        </w:rPr>
        <w:t xml:space="preserve">*</w:t>
      </w:r>
      <w:r w:rsidDel="00000000" w:rsidR="00000000" w:rsidRPr="00000000">
        <w:rPr>
          <w:rFonts w:ascii="Arial" w:cs="Arial" w:eastAsia="Arial" w:hAnsi="Arial"/>
          <w:color w:val="002060"/>
          <w:sz w:val="16"/>
          <w:szCs w:val="16"/>
          <w:vertAlign w:val="superscript"/>
          <w:rtl w:val="0"/>
        </w:rPr>
        <w:t xml:space="preserve">12.</w:t>
      </w:r>
      <w:r w:rsidDel="00000000" w:rsidR="00000000" w:rsidRPr="00000000">
        <w:rPr>
          <w:rFonts w:ascii="Arial" w:cs="Arial" w:eastAsia="Arial" w:hAnsi="Arial"/>
          <w:color w:val="002060"/>
          <w:sz w:val="16"/>
          <w:szCs w:val="16"/>
          <w:rtl w:val="0"/>
        </w:rPr>
        <w:t xml:space="preserve">1</w:t>
      </w:r>
      <w:r w:rsidDel="00000000" w:rsidR="00000000" w:rsidRPr="00000000">
        <w:rPr>
          <w:rFonts w:ascii="Arial" w:cs="Arial" w:eastAsia="Arial" w:hAnsi="Arial"/>
          <w:i w:val="1"/>
          <w:color w:val="002060"/>
          <w:sz w:val="16"/>
          <w:szCs w:val="16"/>
          <w:rtl w:val="0"/>
        </w:rPr>
        <w:t xml:space="preserve"> тариф не застосовується до платіжних карток, які оформлені через сервіс дистанційного обслуговування «winbank»</w:t>
      </w:r>
      <w:r w:rsidDel="00000000" w:rsidR="00000000" w:rsidRPr="00000000">
        <w:rPr>
          <w:rtl w:val="0"/>
        </w:rPr>
      </w:r>
    </w:p>
    <w:p w:rsidR="00000000" w:rsidDel="00000000" w:rsidP="00000000" w:rsidRDefault="00000000" w:rsidRPr="00000000" w14:paraId="00000590">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w:t>
      </w:r>
      <w:r w:rsidDel="00000000" w:rsidR="00000000" w:rsidRPr="00000000">
        <w:rPr>
          <w:rFonts w:ascii="Arial" w:cs="Arial" w:eastAsia="Arial" w:hAnsi="Arial"/>
          <w:color w:val="002060"/>
          <w:sz w:val="16"/>
          <w:szCs w:val="16"/>
          <w:vertAlign w:val="superscript"/>
          <w:rtl w:val="0"/>
        </w:rPr>
        <w:t xml:space="preserve">13</w:t>
      </w:r>
      <w:r w:rsidDel="00000000" w:rsidR="00000000" w:rsidRPr="00000000">
        <w:rPr>
          <w:rFonts w:ascii="Arial" w:cs="Arial" w:eastAsia="Arial" w:hAnsi="Arial"/>
          <w:i w:val="1"/>
          <w:color w:val="002060"/>
          <w:sz w:val="16"/>
          <w:szCs w:val="16"/>
          <w:rtl w:val="0"/>
        </w:rPr>
        <w:t xml:space="preserve"> Банкомати Групи Піреус Банку за кордоном.</w:t>
      </w:r>
    </w:p>
    <w:p w:rsidR="00000000" w:rsidDel="00000000" w:rsidP="00000000" w:rsidRDefault="00000000" w:rsidRPr="00000000" w14:paraId="00000591">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*14</w:t>
      </w: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002060"/>
          <w:sz w:val="16"/>
          <w:szCs w:val="16"/>
          <w:rtl w:val="0"/>
        </w:rPr>
        <w:t xml:space="preserve">Комісія Банку за платіж по рахунку (якщо валюта транзакції відрізняється від валюти рахунку). </w:t>
      </w:r>
    </w:p>
    <w:p w:rsidR="00000000" w:rsidDel="00000000" w:rsidP="00000000" w:rsidRDefault="00000000" w:rsidRPr="00000000" w14:paraId="00000592">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*15</w:t>
      </w:r>
      <w:r w:rsidDel="00000000" w:rsidR="00000000" w:rsidRPr="00000000">
        <w:rPr>
          <w:rFonts w:ascii="Arial" w:cs="Arial" w:eastAsia="Arial" w:hAnsi="Arial"/>
          <w:i w:val="1"/>
          <w:color w:val="002060"/>
          <w:sz w:val="16"/>
          <w:szCs w:val="16"/>
          <w:rtl w:val="0"/>
        </w:rPr>
        <w:t xml:space="preserve"> Послуга надається лише для номерів телефонів українських операторів мобільного зв’язку. </w:t>
      </w:r>
    </w:p>
    <w:p w:rsidR="00000000" w:rsidDel="00000000" w:rsidP="00000000" w:rsidRDefault="00000000" w:rsidRPr="00000000" w14:paraId="00000593">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*16</w:t>
      </w:r>
      <w:r w:rsidDel="00000000" w:rsidR="00000000" w:rsidRPr="00000000">
        <w:rPr>
          <w:rFonts w:ascii="Arial" w:cs="Arial" w:eastAsia="Arial" w:hAnsi="Arial"/>
          <w:i w:val="1"/>
          <w:color w:val="002060"/>
          <w:sz w:val="16"/>
          <w:szCs w:val="16"/>
          <w:vertAlign w:val="superscript"/>
          <w:rtl w:val="0"/>
        </w:rPr>
        <w:t xml:space="preserve"> </w:t>
      </w:r>
      <w:r w:rsidDel="00000000" w:rsidR="00000000" w:rsidRPr="00000000">
        <w:rPr>
          <w:rFonts w:ascii="Arial" w:cs="Arial" w:eastAsia="Arial" w:hAnsi="Arial"/>
          <w:i w:val="1"/>
          <w:color w:val="002060"/>
          <w:sz w:val="16"/>
          <w:szCs w:val="16"/>
          <w:rtl w:val="0"/>
        </w:rPr>
        <w:t xml:space="preserve">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торгово-сервісній мережі (у тому числі електронної комерції) на суму не менше </w:t>
      </w:r>
      <w:r w:rsidDel="00000000" w:rsidR="00000000" w:rsidRPr="00000000">
        <w:rPr>
          <w:rFonts w:ascii="Arial" w:cs="Arial" w:eastAsia="Arial" w:hAnsi="Arial"/>
          <w:b w:val="1"/>
          <w:i w:val="1"/>
          <w:color w:val="002060"/>
          <w:sz w:val="16"/>
          <w:szCs w:val="16"/>
          <w:rtl w:val="0"/>
        </w:rPr>
        <w:t xml:space="preserve">2000,00</w:t>
      </w:r>
      <w:r w:rsidDel="00000000" w:rsidR="00000000" w:rsidRPr="00000000">
        <w:rPr>
          <w:rFonts w:ascii="Arial" w:cs="Arial" w:eastAsia="Arial" w:hAnsi="Arial"/>
          <w:i w:val="1"/>
          <w:color w:val="002060"/>
          <w:sz w:val="16"/>
          <w:szCs w:val="16"/>
          <w:rtl w:val="0"/>
        </w:rPr>
        <w:t xml:space="preserve"> грн.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10,00 грн. та стягується в останній робочий день поточного місяця для карток Classic.</w:t>
      </w:r>
    </w:p>
    <w:p w:rsidR="00000000" w:rsidDel="00000000" w:rsidP="00000000" w:rsidRDefault="00000000" w:rsidRPr="00000000" w14:paraId="00000594">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vertAlign w:val="superscript"/>
          <w:rtl w:val="0"/>
        </w:rPr>
        <w:t xml:space="preserve">*17</w:t>
      </w:r>
      <w:r w:rsidDel="00000000" w:rsidR="00000000" w:rsidRPr="00000000">
        <w:rPr>
          <w:rFonts w:ascii="Arial" w:cs="Arial" w:eastAsia="Arial" w:hAnsi="Arial"/>
          <w:i w:val="1"/>
          <w:color w:val="002060"/>
          <w:sz w:val="16"/>
          <w:szCs w:val="16"/>
          <w:vertAlign w:val="superscript"/>
          <w:rtl w:val="0"/>
        </w:rPr>
        <w:t xml:space="preserve"> </w:t>
      </w:r>
      <w:r w:rsidDel="00000000" w:rsidR="00000000" w:rsidRPr="00000000">
        <w:rPr>
          <w:rFonts w:ascii="Arial" w:cs="Arial" w:eastAsia="Arial" w:hAnsi="Arial"/>
          <w:i w:val="1"/>
          <w:color w:val="002060"/>
          <w:sz w:val="16"/>
          <w:szCs w:val="16"/>
          <w:rtl w:val="0"/>
        </w:rPr>
        <w:t xml:space="preserve">Надання полісу «Безпека» від СК «Альфа Страхування» не розповсюджується на держателів карт Visa Gold, що були отримані безкоштовно в рамках рекламних акцій та промо-кампаній.</w:t>
      </w:r>
    </w:p>
    <w:p w:rsidR="00000000" w:rsidDel="00000000" w:rsidP="00000000" w:rsidRDefault="00000000" w:rsidRPr="00000000" w14:paraId="00000595">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*18</w:t>
      </w:r>
      <w:r w:rsidDel="00000000" w:rsidR="00000000" w:rsidRPr="00000000">
        <w:rPr>
          <w:rFonts w:ascii="Arial" w:cs="Arial" w:eastAsia="Arial" w:hAnsi="Arial"/>
          <w:i w:val="1"/>
          <w:color w:val="002060"/>
          <w:sz w:val="16"/>
          <w:szCs w:val="16"/>
          <w:rtl w:val="0"/>
        </w:rPr>
        <w:t xml:space="preserve"> В тому числі при зарахуванні готівкових коштів на рахунок «Поточний» клієнта будь-якою особою окрім власника рахунку та його довіреними особами з метою погашення існуючої кредитної заборгованості клієнта перед банком.</w:t>
      </w:r>
    </w:p>
    <w:p w:rsidR="00000000" w:rsidDel="00000000" w:rsidP="00000000" w:rsidRDefault="00000000" w:rsidRPr="00000000" w14:paraId="00000596">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r>
      <w:r w:rsidDel="00000000" w:rsidR="00000000" w:rsidRPr="00000000">
        <w:rPr>
          <w:rFonts w:ascii="Arial" w:cs="Arial" w:eastAsia="Arial" w:hAnsi="Arial"/>
          <w:i w:val="1"/>
          <w:color w:val="002060"/>
          <w:sz w:val="18"/>
          <w:szCs w:val="18"/>
          <w:vertAlign w:val="superscript"/>
          <w:rtl w:val="0"/>
        </w:rPr>
        <w:t xml:space="preserve">19</w:t>
      </w:r>
      <w:r w:rsidDel="00000000" w:rsidR="00000000" w:rsidRPr="00000000">
        <w:rPr>
          <w:rFonts w:ascii="Arial" w:cs="Arial" w:eastAsia="Arial" w:hAnsi="Arial"/>
          <w:i w:val="1"/>
          <w:color w:val="002060"/>
          <w:sz w:val="16"/>
          <w:szCs w:val="16"/>
          <w:rtl w:val="0"/>
        </w:rPr>
        <w:t xml:space="preserve"> При зарахуванні кредитних коштів  в рамках продукту «Жвава готівка» відповідно до Договору про співробітництво з ПАТ «Альфа Банк». </w:t>
      </w:r>
    </w:p>
    <w:p w:rsidR="00000000" w:rsidDel="00000000" w:rsidP="00000000" w:rsidRDefault="00000000" w:rsidRPr="00000000" w14:paraId="00000597">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r>
      <w:r w:rsidDel="00000000" w:rsidR="00000000" w:rsidRPr="00000000">
        <w:rPr>
          <w:rFonts w:ascii="Arial" w:cs="Arial" w:eastAsia="Arial" w:hAnsi="Arial"/>
          <w:i w:val="1"/>
          <w:color w:val="002060"/>
          <w:sz w:val="18"/>
          <w:szCs w:val="18"/>
          <w:vertAlign w:val="superscript"/>
          <w:rtl w:val="0"/>
        </w:rPr>
        <w:t xml:space="preserve">20</w:t>
      </w:r>
      <w:r w:rsidDel="00000000" w:rsidR="00000000" w:rsidRPr="00000000">
        <w:rPr>
          <w:rFonts w:ascii="Arial" w:cs="Arial" w:eastAsia="Arial" w:hAnsi="Arial"/>
          <w:i w:val="1"/>
          <w:color w:val="002060"/>
          <w:sz w:val="16"/>
          <w:szCs w:val="16"/>
          <w:rtl w:val="0"/>
        </w:rPr>
        <w:t xml:space="preserve"> Маються на увазі перекази, які використовують код торговця 7995</w:t>
      </w:r>
    </w:p>
    <w:p w:rsidR="00000000" w:rsidDel="00000000" w:rsidP="00000000" w:rsidRDefault="00000000" w:rsidRPr="00000000" w14:paraId="00000598">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color w:val="002060"/>
          <w:sz w:val="20"/>
          <w:szCs w:val="20"/>
          <w:vertAlign w:val="superscript"/>
          <w:rtl w:val="0"/>
        </w:rPr>
        <w:t xml:space="preserve">*21 </w:t>
      </w:r>
      <w:r w:rsidDel="00000000" w:rsidR="00000000" w:rsidRPr="00000000">
        <w:rPr>
          <w:rFonts w:ascii="Arial" w:cs="Arial" w:eastAsia="Arial" w:hAnsi="Arial"/>
          <w:i w:val="1"/>
          <w:color w:val="002060"/>
          <w:sz w:val="16"/>
          <w:szCs w:val="16"/>
          <w:rtl w:val="0"/>
        </w:rPr>
        <w:t xml:space="preserve">На період дії договору, укладеного між Банком та Клієнтом за програмою кредитування «Іпотечний кредит на придбання нерухомості на вторинному ринку – програма співпраці з ДІУ» та для коштів клієнта, що були раніше відправлені клієнтом та повернулися з рахунка нез'ясованих сум банка-отримувача або не були виконані банком-кореспондентом або банком отримувача на підставі внутрішньої політики Коплаєнс контролю банку-кореспонденту або банку отримувача, розмір тарифу дорівнює 0 грн. У випадку повернення коштів з інших рахунків банку-отримувача початкового платежу, відмінних від рахунку нез’ясованих сум, рішення щодо компенсації комісії за зарахування коштів приймається банком виключно на підставі заяви клієнта, після аналізу цільового призначення отриманих коштів.</w:t>
      </w:r>
    </w:p>
    <w:p w:rsidR="00000000" w:rsidDel="00000000" w:rsidP="00000000" w:rsidRDefault="00000000" w:rsidRPr="00000000" w14:paraId="00000599">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8"/>
          <w:szCs w:val="18"/>
          <w:vertAlign w:val="superscript"/>
          <w:rtl w:val="0"/>
        </w:rPr>
        <w:t xml:space="preserve">*22</w:t>
      </w:r>
      <w:r w:rsidDel="00000000" w:rsidR="00000000" w:rsidRPr="00000000">
        <w:rPr>
          <w:rFonts w:ascii="Arial" w:cs="Arial" w:eastAsia="Arial" w:hAnsi="Arial"/>
          <w:i w:val="1"/>
          <w:color w:val="002060"/>
          <w:sz w:val="16"/>
          <w:szCs w:val="16"/>
          <w:rtl w:val="0"/>
        </w:rPr>
        <w:t xml:space="preserve"> У разі виконання документів примусового стягнення коштів з рахунку клієнта Державною виконавчою службою, приватними виконавцями або Державною податковою службою, розмір тарифу дорівнює 0 грн.</w:t>
      </w:r>
    </w:p>
    <w:p w:rsidR="00000000" w:rsidDel="00000000" w:rsidP="00000000" w:rsidRDefault="00000000" w:rsidRPr="00000000" w14:paraId="0000059A">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*23 </w:t>
      </w:r>
      <w:r w:rsidDel="00000000" w:rsidR="00000000" w:rsidRPr="00000000">
        <w:rPr>
          <w:rFonts w:ascii="Arial" w:cs="Arial" w:eastAsia="Arial" w:hAnsi="Arial"/>
          <w:i w:val="1"/>
          <w:color w:val="002060"/>
          <w:sz w:val="16"/>
          <w:szCs w:val="16"/>
          <w:rtl w:val="0"/>
        </w:rPr>
        <w:t xml:space="preserve">Починаючи з 01.10.2019р. дія тарифів рахунку «Поточний» поширюється на клієнтів, які користуються рахунками ««Вільний», «Вільний доступ», «Вільний доступ Голд лояльний». Умови зазначених рахунків змінюються на відповідні умови рахунку «Поточний».</w:t>
      </w:r>
    </w:p>
    <w:p w:rsidR="00000000" w:rsidDel="00000000" w:rsidP="00000000" w:rsidRDefault="00000000" w:rsidRPr="00000000" w14:paraId="0000059B">
      <w:pPr>
        <w:spacing w:after="0"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vertAlign w:val="superscript"/>
          <w:rtl w:val="0"/>
        </w:rPr>
        <w:t xml:space="preserve">*24</w:t>
      </w:r>
      <w:r w:rsidDel="00000000" w:rsidR="00000000" w:rsidRPr="00000000">
        <w:rPr>
          <w:rtl w:val="0"/>
        </w:rPr>
        <w:t xml:space="preserve"> </w:t>
      </w:r>
      <w:r w:rsidDel="00000000" w:rsidR="00000000" w:rsidRPr="00000000">
        <w:rPr>
          <w:rFonts w:ascii="Arial" w:cs="Arial" w:eastAsia="Arial" w:hAnsi="Arial"/>
          <w:i w:val="1"/>
          <w:color w:val="002060"/>
          <w:sz w:val="16"/>
          <w:szCs w:val="16"/>
          <w:rtl w:val="0"/>
        </w:rPr>
        <w:t xml:space="preserve">Комісії третіх сторін (комісії банків-кореспондентів/третіх банків) можуть бути додатково утримані незалежно від комісій, що зазначені у цих Тарифах.</w:t>
      </w:r>
    </w:p>
    <w:p w:rsidR="00000000" w:rsidDel="00000000" w:rsidP="00000000" w:rsidRDefault="00000000" w:rsidRPr="00000000" w14:paraId="0000059C">
      <w:pPr>
        <w:spacing w:after="0" w:line="240" w:lineRule="auto"/>
        <w:jc w:val="both"/>
        <w:rPr>
          <w:rFonts w:ascii="Arial" w:cs="Arial" w:eastAsia="Arial" w:hAnsi="Arial"/>
          <w:i w:val="1"/>
          <w:color w:val="002060"/>
          <w:sz w:val="16"/>
          <w:szCs w:val="16"/>
        </w:rPr>
      </w:pPr>
      <w:r w:rsidDel="00000000" w:rsidR="00000000" w:rsidRPr="00000000">
        <w:rPr>
          <w:rtl w:val="0"/>
        </w:rPr>
      </w:r>
    </w:p>
    <w:p w:rsidR="00000000" w:rsidDel="00000000" w:rsidP="00000000" w:rsidRDefault="00000000" w:rsidRPr="00000000" w14:paraId="0000059D">
      <w:pPr>
        <w:spacing w:after="0" w:line="240" w:lineRule="auto"/>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9E">
      <w:pPr>
        <w:pStyle w:val="Heading1"/>
        <w:rPr>
          <w:rFonts w:ascii="Arial" w:cs="Arial" w:eastAsia="Arial" w:hAnsi="Arial"/>
        </w:rPr>
      </w:pPr>
      <w:bookmarkStart w:colFirst="0" w:colLast="0" w:name="_2et92p0" w:id="5"/>
      <w:bookmarkEnd w:id="5"/>
      <w:r w:rsidDel="00000000" w:rsidR="00000000" w:rsidRPr="00000000">
        <w:rPr>
          <w:rFonts w:ascii="Arial" w:cs="Arial" w:eastAsia="Arial" w:hAnsi="Arial"/>
          <w:rtl w:val="0"/>
        </w:rPr>
        <w:t xml:space="preserve">Тарифи на обслуговування рахунку "Вклад Миттєвий"</w:t>
      </w:r>
    </w:p>
    <w:tbl>
      <w:tblPr>
        <w:tblStyle w:val="Table3"/>
        <w:tblW w:w="104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1"/>
        <w:gridCol w:w="2689"/>
        <w:gridCol w:w="1197"/>
        <w:gridCol w:w="1283"/>
        <w:gridCol w:w="937"/>
        <w:tblGridChange w:id="0">
          <w:tblGrid>
            <w:gridCol w:w="4321"/>
            <w:gridCol w:w="2689"/>
            <w:gridCol w:w="1197"/>
            <w:gridCol w:w="1283"/>
            <w:gridCol w:w="937"/>
          </w:tblGrid>
        </w:tblGridChange>
      </w:tblGrid>
      <w:tr>
        <w:trPr>
          <w:cantSplit w:val="0"/>
          <w:trHeight w:val="285" w:hRule="atLeast"/>
          <w:tblHeader w:val="1"/>
        </w:trPr>
        <w:tc>
          <w:tcPr>
            <w:gridSpan w:val="3"/>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59F">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gridSpan w:val="2"/>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5A2">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236" w:hRule="atLeast"/>
          <w:tblHeader w:val="0"/>
        </w:trPr>
        <w:tc>
          <w:tcPr>
            <w:gridSpan w:val="3"/>
            <w:tcBorders>
              <w:left w:color="000000" w:space="0" w:sz="12" w:val="single"/>
            </w:tcBorders>
            <w:shd w:fill="auto" w:val="clear"/>
          </w:tcPr>
          <w:p w:rsidR="00000000" w:rsidDel="00000000" w:rsidP="00000000" w:rsidRDefault="00000000" w:rsidRPr="00000000" w14:paraId="000005A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18"/>
                <w:szCs w:val="18"/>
                <w:rtl w:val="0"/>
              </w:rPr>
              <w:t xml:space="preserve">Канал продажу</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5A7">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Відділення</w:t>
            </w:r>
          </w:p>
        </w:tc>
        <w:tc>
          <w:tcPr>
            <w:tcBorders>
              <w:right w:color="000000" w:space="0" w:sz="12" w:val="single"/>
            </w:tcBorders>
            <w:shd w:fill="auto" w:val="clear"/>
            <w:vAlign w:val="center"/>
          </w:tcPr>
          <w:p w:rsidR="00000000" w:rsidDel="00000000" w:rsidP="00000000" w:rsidRDefault="00000000" w:rsidRPr="00000000" w14:paraId="000005A8">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winbank</w:t>
            </w:r>
          </w:p>
        </w:tc>
      </w:tr>
      <w:tr>
        <w:trPr>
          <w:cantSplit w:val="0"/>
          <w:trHeight w:val="236"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A9">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Вкладу «Новий ощадний рахунок» в національній валюті України/ в іноземній валюті *</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5A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tcBorders>
              <w:right w:color="000000" w:space="0" w:sz="12" w:val="single"/>
            </w:tcBorders>
            <w:shd w:fill="auto" w:val="clear"/>
            <w:vAlign w:val="center"/>
          </w:tcPr>
          <w:p w:rsidR="00000000" w:rsidDel="00000000" w:rsidP="00000000" w:rsidRDefault="00000000" w:rsidRPr="00000000" w14:paraId="000005AD">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30"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AE">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Закриття Вкладу </w:t>
            </w:r>
          </w:p>
        </w:tc>
        <w:tc>
          <w:tcPr>
            <w:gridSpan w:val="2"/>
            <w:tcBorders>
              <w:right w:color="000000" w:space="0" w:sz="12" w:val="single"/>
            </w:tcBorders>
            <w:shd w:fill="auto" w:val="clear"/>
            <w:vAlign w:val="center"/>
          </w:tcPr>
          <w:p w:rsidR="00000000" w:rsidDel="00000000" w:rsidP="00000000" w:rsidRDefault="00000000" w:rsidRPr="00000000" w14:paraId="000005B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43"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B3">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w:t>
            </w:r>
            <w:r w:rsidDel="00000000" w:rsidR="00000000" w:rsidRPr="00000000">
              <w:rPr>
                <w:rFonts w:ascii="Arial" w:cs="Arial" w:eastAsia="Arial" w:hAnsi="Arial"/>
                <w:color w:val="002060"/>
                <w:sz w:val="20"/>
                <w:szCs w:val="20"/>
                <w:vertAlign w:val="superscript"/>
                <w:rtl w:val="0"/>
              </w:rPr>
              <w:t xml:space="preserve">*1.2</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5B6">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515"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B8">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(українською, англійською, російською мовами):</w:t>
            </w:r>
          </w:p>
        </w:tc>
        <w:tc>
          <w:tcPr>
            <w:gridSpan w:val="2"/>
            <w:tcBorders>
              <w:right w:color="000000" w:space="0" w:sz="12" w:val="single"/>
            </w:tcBorders>
            <w:shd w:fill="auto" w:val="clear"/>
            <w:vAlign w:val="center"/>
          </w:tcPr>
          <w:p w:rsidR="00000000" w:rsidDel="00000000" w:rsidP="00000000" w:rsidRDefault="00000000" w:rsidRPr="00000000" w14:paraId="000005BB">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BC">
            <w:pPr>
              <w:spacing w:after="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BE">
            <w:pPr>
              <w:numPr>
                <w:ilvl w:val="0"/>
                <w:numId w:val="7"/>
              </w:numPr>
              <w:spacing w:after="0" w:line="240" w:lineRule="auto"/>
              <w:ind w:left="426" w:hanging="284"/>
              <w:rPr>
                <w:color w:val="002060"/>
                <w:sz w:val="20"/>
                <w:szCs w:val="20"/>
              </w:rPr>
            </w:pPr>
            <w:r w:rsidDel="00000000" w:rsidR="00000000" w:rsidRPr="00000000">
              <w:rPr>
                <w:rFonts w:ascii="Arial" w:cs="Arial" w:eastAsia="Arial" w:hAnsi="Arial"/>
                <w:color w:val="002060"/>
                <w:sz w:val="20"/>
                <w:szCs w:val="20"/>
                <w:rtl w:val="0"/>
              </w:rPr>
              <w:t xml:space="preserve">Стандартні довідки</w:t>
            </w:r>
            <w:r w:rsidDel="00000000" w:rsidR="00000000" w:rsidRPr="00000000">
              <w:rPr>
                <w:rFonts w:ascii="Arial" w:cs="Arial" w:eastAsia="Arial" w:hAnsi="Arial"/>
                <w:color w:val="002060"/>
                <w:sz w:val="20"/>
                <w:szCs w:val="20"/>
                <w:vertAlign w:val="superscript"/>
                <w:rtl w:val="0"/>
              </w:rPr>
              <w:t xml:space="preserve">*1</w:t>
            </w:r>
            <w:r w:rsidDel="00000000" w:rsidR="00000000" w:rsidRPr="00000000">
              <w:rPr>
                <w:rFonts w:ascii="Arial" w:cs="Arial" w:eastAsia="Arial" w:hAnsi="Arial"/>
                <w:color w:val="002060"/>
                <w:sz w:val="20"/>
                <w:szCs w:val="20"/>
                <w:rtl w:val="0"/>
              </w:rPr>
              <w:t xml:space="preserve"> (з наданням протягом одного банківського дня)</w:t>
            </w:r>
          </w:p>
          <w:p w:rsidR="00000000" w:rsidDel="00000000" w:rsidP="00000000" w:rsidRDefault="00000000" w:rsidRPr="00000000" w14:paraId="000005BF">
            <w:pPr>
              <w:numPr>
                <w:ilvl w:val="0"/>
                <w:numId w:val="7"/>
              </w:numPr>
              <w:spacing w:after="0" w:line="240" w:lineRule="auto"/>
              <w:ind w:left="426" w:hanging="284"/>
              <w:rPr>
                <w:color w:val="002060"/>
                <w:sz w:val="20"/>
                <w:szCs w:val="20"/>
              </w:rPr>
            </w:pPr>
            <w:r w:rsidDel="00000000" w:rsidR="00000000" w:rsidRPr="00000000">
              <w:rPr>
                <w:rFonts w:ascii="Arial" w:cs="Arial" w:eastAsia="Arial" w:hAnsi="Arial"/>
                <w:color w:val="002060"/>
                <w:sz w:val="20"/>
                <w:szCs w:val="20"/>
                <w:rtl w:val="0"/>
              </w:rPr>
              <w:t xml:space="preserve">Нестандартні довідки</w:t>
            </w:r>
            <w:r w:rsidDel="00000000" w:rsidR="00000000" w:rsidRPr="00000000">
              <w:rPr>
                <w:rFonts w:ascii="Arial" w:cs="Arial" w:eastAsia="Arial" w:hAnsi="Arial"/>
                <w:color w:val="002060"/>
                <w:sz w:val="20"/>
                <w:szCs w:val="20"/>
                <w:vertAlign w:val="superscript"/>
                <w:rtl w:val="0"/>
              </w:rPr>
              <w:t xml:space="preserve">*1.2.</w:t>
            </w:r>
            <w:r w:rsidDel="00000000" w:rsidR="00000000" w:rsidRPr="00000000">
              <w:rPr>
                <w:rFonts w:ascii="Arial" w:cs="Arial" w:eastAsia="Arial" w:hAnsi="Arial"/>
                <w:color w:val="002060"/>
                <w:sz w:val="20"/>
                <w:szCs w:val="20"/>
                <w:rtl w:val="0"/>
              </w:rPr>
              <w:t xml:space="preserve"> (з наданням протягом двох банківських днів) </w:t>
            </w:r>
          </w:p>
          <w:p w:rsidR="00000000" w:rsidDel="00000000" w:rsidP="00000000" w:rsidRDefault="00000000" w:rsidRPr="00000000" w14:paraId="000005C0">
            <w:pPr>
              <w:numPr>
                <w:ilvl w:val="0"/>
                <w:numId w:val="7"/>
              </w:numPr>
              <w:spacing w:after="0" w:line="240" w:lineRule="auto"/>
              <w:ind w:left="426" w:hanging="284"/>
              <w:rPr>
                <w:i w:val="1"/>
              </w:rPr>
            </w:pPr>
            <w:r w:rsidDel="00000000" w:rsidR="00000000" w:rsidRPr="00000000">
              <w:rPr>
                <w:rFonts w:ascii="Arial" w:cs="Arial" w:eastAsia="Arial" w:hAnsi="Arial"/>
                <w:color w:val="002060"/>
                <w:sz w:val="20"/>
                <w:szCs w:val="20"/>
                <w:rtl w:val="0"/>
              </w:rPr>
              <w:t xml:space="preserve">Нестандартні термінові довідки </w:t>
            </w:r>
            <w:r w:rsidDel="00000000" w:rsidR="00000000" w:rsidRPr="00000000">
              <w:rPr>
                <w:rFonts w:ascii="Arial" w:cs="Arial" w:eastAsia="Arial" w:hAnsi="Arial"/>
                <w:color w:val="002060"/>
                <w:sz w:val="20"/>
                <w:szCs w:val="20"/>
                <w:vertAlign w:val="superscript"/>
                <w:rtl w:val="0"/>
              </w:rPr>
              <w:t xml:space="preserve">*1.3.</w:t>
            </w:r>
            <w:r w:rsidDel="00000000" w:rsidR="00000000" w:rsidRPr="00000000">
              <w:rPr>
                <w:rFonts w:ascii="Arial" w:cs="Arial" w:eastAsia="Arial" w:hAnsi="Arial"/>
                <w:color w:val="002060"/>
                <w:sz w:val="20"/>
                <w:szCs w:val="20"/>
                <w:rtl w:val="0"/>
              </w:rPr>
              <w:t xml:space="preserve"> (з наданням протягом одного банківського дня )</w:t>
            </w:r>
            <w:r w:rsidDel="00000000" w:rsidR="00000000" w:rsidRPr="00000000">
              <w:rPr>
                <w:rtl w:val="0"/>
              </w:rPr>
            </w:r>
          </w:p>
        </w:tc>
        <w:tc>
          <w:tcPr>
            <w:gridSpan w:val="2"/>
            <w:tcBorders>
              <w:right w:color="000000" w:space="0" w:sz="12" w:val="single"/>
            </w:tcBorders>
            <w:shd w:fill="auto" w:val="clear"/>
          </w:tcPr>
          <w:p w:rsidR="00000000" w:rsidDel="00000000" w:rsidP="00000000" w:rsidRDefault="00000000" w:rsidRPr="00000000" w14:paraId="000005C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75 UAH</w:t>
            </w:r>
          </w:p>
          <w:p w:rsidR="00000000" w:rsidDel="00000000" w:rsidP="00000000" w:rsidRDefault="00000000" w:rsidRPr="00000000" w14:paraId="000005C4">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p w:rsidR="00000000" w:rsidDel="00000000" w:rsidP="00000000" w:rsidRDefault="00000000" w:rsidRPr="00000000" w14:paraId="000005C5">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300 UAH</w:t>
            </w:r>
          </w:p>
        </w:tc>
      </w:tr>
      <w:tr>
        <w:trPr>
          <w:cantSplit w:val="0"/>
          <w:trHeight w:val="670"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C7">
            <w:pPr>
              <w:numPr>
                <w:ilvl w:val="0"/>
                <w:numId w:val="9"/>
              </w:numPr>
              <w:spacing w:after="0" w:line="240" w:lineRule="auto"/>
              <w:ind w:left="426" w:hanging="284"/>
              <w:rPr/>
            </w:pPr>
            <w:r w:rsidDel="00000000" w:rsidR="00000000" w:rsidRPr="00000000">
              <w:rPr>
                <w:rFonts w:ascii="Arial" w:cs="Arial" w:eastAsia="Arial" w:hAnsi="Arial"/>
                <w:color w:val="002060"/>
                <w:sz w:val="20"/>
                <w:szCs w:val="20"/>
                <w:rtl w:val="0"/>
              </w:rPr>
              <w:t xml:space="preserve">Довідки/виписки про залишки коштів та/або обороти по рахунках </w:t>
            </w:r>
            <w:r w:rsidDel="00000000" w:rsidR="00000000" w:rsidRPr="00000000">
              <w:rPr>
                <w:rFonts w:ascii="Arial" w:cs="Arial" w:eastAsia="Arial" w:hAnsi="Arial"/>
                <w:color w:val="002060"/>
                <w:rtl w:val="0"/>
              </w:rPr>
              <w:t xml:space="preserve">(</w:t>
            </w:r>
            <w:r w:rsidDel="00000000" w:rsidR="00000000" w:rsidRPr="00000000">
              <w:rPr>
                <w:rFonts w:ascii="Arial" w:cs="Arial" w:eastAsia="Arial" w:hAnsi="Arial"/>
                <w:b w:val="1"/>
                <w:color w:val="002060"/>
                <w:rtl w:val="0"/>
              </w:rPr>
              <w:t xml:space="preserve">за виключенням закритих на дату 01.02.2014) </w:t>
            </w:r>
            <w:r w:rsidDel="00000000" w:rsidR="00000000" w:rsidRPr="00000000">
              <w:rPr>
                <w:rFonts w:ascii="Arial" w:cs="Arial" w:eastAsia="Arial" w:hAnsi="Arial"/>
                <w:color w:val="002060"/>
                <w:sz w:val="20"/>
                <w:szCs w:val="20"/>
                <w:rtl w:val="0"/>
              </w:rPr>
              <w:t xml:space="preserve">для клієнтів  що не надали Заяву стандартного зразку, яка  має бути надана клієнтами, які  відкривали рахунки у відділеннях  АТ «ПІРЕУС БАНК МКБ» в ВЕЗ Крим.</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5CA">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2 000 UAH</w:t>
            </w:r>
          </w:p>
        </w:tc>
      </w:tr>
      <w:tr>
        <w:trPr>
          <w:cantSplit w:val="0"/>
          <w:trHeight w:val="300" w:hRule="atLeast"/>
          <w:tblHeader w:val="0"/>
        </w:trPr>
        <w:tc>
          <w:tcPr>
            <w:gridSpan w:val="3"/>
            <w:tcBorders>
              <w:left w:color="000000" w:space="0" w:sz="12" w:val="single"/>
            </w:tcBorders>
            <w:shd w:fill="auto" w:val="clear"/>
            <w:vAlign w:val="center"/>
          </w:tcPr>
          <w:p w:rsidR="00000000" w:rsidDel="00000000" w:rsidP="00000000" w:rsidRDefault="00000000" w:rsidRPr="00000000" w14:paraId="000005CC">
            <w:pPr>
              <w:spacing w:after="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r w:rsidDel="00000000" w:rsidR="00000000" w:rsidRPr="00000000">
              <w:rPr>
                <w:rFonts w:ascii="Arial" w:cs="Arial" w:eastAsia="Arial" w:hAnsi="Arial"/>
                <w:color w:val="002060"/>
                <w:sz w:val="20"/>
                <w:szCs w:val="20"/>
                <w:vertAlign w:val="superscript"/>
                <w:rtl w:val="0"/>
              </w:rPr>
              <w:t xml:space="preserve">*2</w:t>
            </w:r>
          </w:p>
        </w:tc>
        <w:tc>
          <w:tcPr>
            <w:gridSpan w:val="2"/>
            <w:tcBorders>
              <w:right w:color="000000" w:space="0" w:sz="12" w:val="single"/>
            </w:tcBorders>
            <w:shd w:fill="auto" w:val="clear"/>
            <w:vAlign w:val="center"/>
          </w:tcPr>
          <w:p w:rsidR="00000000" w:rsidDel="00000000" w:rsidP="00000000" w:rsidRDefault="00000000" w:rsidRPr="00000000" w14:paraId="000005C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r>
      <w:tr>
        <w:trPr>
          <w:cantSplit w:val="0"/>
          <w:trHeight w:val="300" w:hRule="atLeast"/>
          <w:tblHeader w:val="0"/>
        </w:trPr>
        <w:tc>
          <w:tcPr>
            <w:gridSpan w:val="3"/>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5D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Нарахування відсотків на залишок на рахунку Вкладу (річних)</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5D4">
            <w:pPr>
              <w:spacing w:after="0" w:lineRule="auto"/>
              <w:rPr>
                <w:rFonts w:ascii="Arial" w:cs="Arial" w:eastAsia="Arial" w:hAnsi="Arial"/>
                <w:color w:val="002060"/>
                <w:sz w:val="20"/>
                <w:szCs w:val="20"/>
              </w:rPr>
            </w:pPr>
            <w:r w:rsidDel="00000000" w:rsidR="00000000" w:rsidRPr="00000000">
              <w:rPr>
                <w:rtl w:val="0"/>
              </w:rPr>
            </w:r>
          </w:p>
        </w:tc>
      </w:tr>
      <w:tr>
        <w:trPr>
          <w:cantSplit w:val="0"/>
          <w:trHeight w:val="214" w:hRule="atLeast"/>
          <w:tblHeader w:val="0"/>
        </w:trPr>
        <w:tc>
          <w:tcPr>
            <w:tcBorders>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D6">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Гривня</w:t>
            </w:r>
          </w:p>
        </w:tc>
        <w:tc>
          <w:tcPr>
            <w:gridSpan w:val="2"/>
            <w:tcBorders>
              <w:left w:color="000000" w:space="0" w:sz="4" w:val="single"/>
              <w:bottom w:color="000000" w:space="0" w:sz="12" w:val="single"/>
            </w:tcBorders>
            <w:shd w:fill="auto" w:val="clear"/>
            <w:vAlign w:val="center"/>
          </w:tcPr>
          <w:p w:rsidR="00000000" w:rsidDel="00000000" w:rsidP="00000000" w:rsidRDefault="00000000" w:rsidRPr="00000000" w14:paraId="000005D7">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Долар США</w:t>
            </w:r>
          </w:p>
        </w:tc>
        <w:tc>
          <w:tcPr>
            <w:gridSpan w:val="2"/>
            <w:tcBorders>
              <w:bottom w:color="000000" w:space="0" w:sz="12" w:val="single"/>
              <w:right w:color="000000" w:space="0" w:sz="12" w:val="single"/>
            </w:tcBorders>
            <w:shd w:fill="auto" w:val="clear"/>
            <w:vAlign w:val="center"/>
          </w:tcPr>
          <w:p w:rsidR="00000000" w:rsidDel="00000000" w:rsidP="00000000" w:rsidRDefault="00000000" w:rsidRPr="00000000" w14:paraId="000005D9">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Євро</w:t>
            </w:r>
          </w:p>
        </w:tc>
      </w:tr>
      <w:tr>
        <w:trPr>
          <w:cantSplit w:val="0"/>
          <w:trHeight w:val="214" w:hRule="atLeast"/>
          <w:tblHeader w:val="0"/>
        </w:trPr>
        <w:tc>
          <w:tcPr>
            <w:tcBorders>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DB">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6%</w:t>
            </w:r>
            <w:r w:rsidDel="00000000" w:rsidR="00000000" w:rsidRPr="00000000">
              <w:rPr>
                <w:rFonts w:ascii="Arial" w:cs="Arial" w:eastAsia="Arial" w:hAnsi="Arial"/>
                <w:color w:val="1f497d"/>
                <w:sz w:val="16"/>
                <w:szCs w:val="16"/>
                <w:vertAlign w:val="superscript"/>
                <w:rtl w:val="0"/>
              </w:rPr>
              <w:t xml:space="preserve">4</w:t>
            </w:r>
            <w:r w:rsidDel="00000000" w:rsidR="00000000" w:rsidRPr="00000000">
              <w:rPr>
                <w:rtl w:val="0"/>
              </w:rPr>
            </w:r>
          </w:p>
        </w:tc>
        <w:tc>
          <w:tcPr>
            <w:gridSpan w:val="2"/>
            <w:tcBorders>
              <w:left w:color="000000" w:space="0" w:sz="4" w:val="single"/>
              <w:bottom w:color="000000" w:space="0" w:sz="12" w:val="single"/>
            </w:tcBorders>
            <w:shd w:fill="auto" w:val="clear"/>
          </w:tcPr>
          <w:p w:rsidR="00000000" w:rsidDel="00000000" w:rsidP="00000000" w:rsidRDefault="00000000" w:rsidRPr="00000000" w14:paraId="000005D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w:t>
            </w:r>
          </w:p>
        </w:tc>
        <w:tc>
          <w:tcPr>
            <w:gridSpan w:val="2"/>
            <w:tcBorders>
              <w:bottom w:color="000000" w:space="0" w:sz="12" w:val="single"/>
              <w:right w:color="000000" w:space="0" w:sz="12" w:val="single"/>
            </w:tcBorders>
            <w:shd w:fill="auto" w:val="clear"/>
            <w:vAlign w:val="center"/>
          </w:tcPr>
          <w:p w:rsidR="00000000" w:rsidDel="00000000" w:rsidP="00000000" w:rsidRDefault="00000000" w:rsidRPr="00000000" w14:paraId="000005D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w:t>
            </w:r>
          </w:p>
        </w:tc>
      </w:tr>
      <w:tr>
        <w:trPr>
          <w:cantSplit w:val="0"/>
          <w:trHeight w:val="300" w:hRule="atLeast"/>
          <w:tblHeader w:val="0"/>
        </w:trPr>
        <w:tc>
          <w:tcPr>
            <w:gridSpan w:val="3"/>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5E0">
            <w:pPr>
              <w:spacing w:after="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Платежі</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5E3">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 </w:t>
            </w:r>
          </w:p>
        </w:tc>
      </w:tr>
      <w:tr>
        <w:trPr>
          <w:cantSplit w:val="0"/>
          <w:trHeight w:val="299"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E5">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між власними рахунками клієнта, в т.ч. перерахування на депозитні рахунки та інвестиційні рахунки у відділеннях АТ “ ПІРЕУС БАНК МКБ” в т.ч. за допомогою інтернет-сервісу winbank</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E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99"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EA">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банкоматах АТ “ПІРЕУС БАНК МКБ”</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E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w:t>
            </w:r>
          </w:p>
        </w:tc>
      </w:tr>
      <w:tr>
        <w:trPr>
          <w:cantSplit w:val="0"/>
          <w:trHeight w:val="299"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E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будь-якою особою окрім власника рахунку та його довіреними особами</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F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від суми поповнення</w:t>
            </w:r>
          </w:p>
        </w:tc>
      </w:tr>
      <w:tr>
        <w:trPr>
          <w:cantSplit w:val="0"/>
          <w:trHeight w:val="299" w:hRule="atLeast"/>
          <w:tblHeader w:val="0"/>
        </w:trPr>
        <w:tc>
          <w:tcPr>
            <w:gridSpan w:val="3"/>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F4">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F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gridSpan w:val="2"/>
            <w:tcBorders>
              <w:left w:color="000000" w:space="0" w:sz="12" w:val="single"/>
            </w:tcBorders>
            <w:shd w:fill="ccccff" w:val="clear"/>
          </w:tcPr>
          <w:p w:rsidR="00000000" w:rsidDel="00000000" w:rsidP="00000000" w:rsidRDefault="00000000" w:rsidRPr="00000000" w14:paraId="000005F9">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Інші послуги</w:t>
            </w:r>
          </w:p>
        </w:tc>
        <w:tc>
          <w:tcPr>
            <w:gridSpan w:val="3"/>
            <w:tcBorders>
              <w:right w:color="000000" w:space="0" w:sz="12" w:val="single"/>
            </w:tcBorders>
            <w:shd w:fill="ccccff" w:val="clear"/>
          </w:tcPr>
          <w:p w:rsidR="00000000" w:rsidDel="00000000" w:rsidP="00000000" w:rsidRDefault="00000000" w:rsidRPr="00000000" w14:paraId="000005FB">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60"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5FE">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gridSpan w:val="3"/>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0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60"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03">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gridSpan w:val="3"/>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0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08">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gridSpan w:val="3"/>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0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60D">
      <w:pPr>
        <w:spacing w:after="0" w:lineRule="auto"/>
        <w:jc w:val="both"/>
        <w:rPr>
          <w:rFonts w:ascii="Arial" w:cs="Arial" w:eastAsia="Arial" w:hAnsi="Arial"/>
          <w:color w:val="1f497d"/>
          <w:sz w:val="16"/>
          <w:szCs w:val="16"/>
        </w:rPr>
      </w:pPr>
      <w:r w:rsidDel="00000000" w:rsidR="00000000" w:rsidRPr="00000000">
        <w:rPr>
          <w:rtl w:val="0"/>
        </w:rPr>
      </w:r>
    </w:p>
    <w:p w:rsidR="00000000" w:rsidDel="00000000" w:rsidP="00000000" w:rsidRDefault="00000000" w:rsidRPr="00000000" w14:paraId="0000060E">
      <w:pPr>
        <w:spacing w:after="0" w:lineRule="auto"/>
        <w:jc w:val="both"/>
        <w:rPr>
          <w:rFonts w:ascii="Arial" w:cs="Arial" w:eastAsia="Arial" w:hAnsi="Arial"/>
          <w:i w:val="1"/>
          <w:color w:val="1f497d"/>
          <w:sz w:val="16"/>
          <w:szCs w:val="16"/>
        </w:rPr>
      </w:pPr>
      <w:r w:rsidDel="00000000" w:rsidR="00000000" w:rsidRPr="00000000">
        <w:rPr>
          <w:rFonts w:ascii="Arial" w:cs="Arial" w:eastAsia="Arial" w:hAnsi="Arial"/>
          <w:color w:val="1f497d"/>
          <w:sz w:val="16"/>
          <w:szCs w:val="16"/>
          <w:rtl w:val="0"/>
        </w:rPr>
        <w:t xml:space="preserve">*</w:t>
      </w:r>
      <w:r w:rsidDel="00000000" w:rsidR="00000000" w:rsidRPr="00000000">
        <w:rPr>
          <w:rFonts w:ascii="Arial" w:cs="Arial" w:eastAsia="Arial" w:hAnsi="Arial"/>
          <w:color w:val="1f497d"/>
          <w:sz w:val="16"/>
          <w:szCs w:val="16"/>
          <w:vertAlign w:val="superscript"/>
          <w:rtl w:val="0"/>
        </w:rPr>
        <w:t xml:space="preserve">1</w:t>
      </w:r>
      <w:r w:rsidDel="00000000" w:rsidR="00000000" w:rsidRPr="00000000">
        <w:rPr>
          <w:rFonts w:ascii="Arial" w:cs="Arial" w:eastAsia="Arial" w:hAnsi="Arial"/>
          <w:color w:val="1f497d"/>
          <w:sz w:val="16"/>
          <w:szCs w:val="16"/>
          <w:rtl w:val="0"/>
        </w:rPr>
        <w:t xml:space="preserve"> </w:t>
      </w:r>
      <w:r w:rsidDel="00000000" w:rsidR="00000000" w:rsidRPr="00000000">
        <w:rPr>
          <w:rFonts w:ascii="Arial" w:cs="Arial" w:eastAsia="Arial" w:hAnsi="Arial"/>
          <w:i w:val="1"/>
          <w:color w:val="1f497d"/>
          <w:sz w:val="16"/>
          <w:szCs w:val="16"/>
          <w:rtl w:val="0"/>
        </w:rPr>
        <w:t xml:space="preserve">Стандартними довідками вважаються довідки про надання наступної інформації: </w:t>
      </w:r>
    </w:p>
    <w:p w:rsidR="00000000" w:rsidDel="00000000" w:rsidP="00000000" w:rsidRDefault="00000000" w:rsidRPr="00000000" w14:paraId="0000060F">
      <w:pPr>
        <w:spacing w:after="0" w:lineRule="auto"/>
        <w:ind w:left="426" w:hanging="142"/>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відкриття поточного рахунку</w:t>
      </w:r>
    </w:p>
    <w:p w:rsidR="00000000" w:rsidDel="00000000" w:rsidP="00000000" w:rsidRDefault="00000000" w:rsidRPr="00000000" w14:paraId="00000610">
      <w:pPr>
        <w:spacing w:after="0" w:lineRule="auto"/>
        <w:ind w:left="426" w:hanging="142"/>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наявність/відсутність відкритих рахунків в Банку;</w:t>
      </w:r>
    </w:p>
    <w:p w:rsidR="00000000" w:rsidDel="00000000" w:rsidP="00000000" w:rsidRDefault="00000000" w:rsidRPr="00000000" w14:paraId="00000611">
      <w:pPr>
        <w:spacing w:after="0" w:lineRule="auto"/>
        <w:ind w:left="426" w:hanging="142"/>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залишки коштів та/або обороти по рахункам</w:t>
      </w:r>
    </w:p>
    <w:p w:rsidR="00000000" w:rsidDel="00000000" w:rsidP="00000000" w:rsidRDefault="00000000" w:rsidRPr="00000000" w14:paraId="00000612">
      <w:pPr>
        <w:ind w:left="426" w:hanging="142"/>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наявність/відсутність кредитної заборгованості. </w:t>
      </w:r>
    </w:p>
    <w:p w:rsidR="00000000" w:rsidDel="00000000" w:rsidP="00000000" w:rsidRDefault="00000000" w:rsidRPr="00000000" w14:paraId="00000613">
      <w:pPr>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vertAlign w:val="superscript"/>
          <w:rtl w:val="0"/>
        </w:rPr>
        <w:t xml:space="preserve">*1 * 1.2, *1.3</w:t>
      </w:r>
      <w:r w:rsidDel="00000000" w:rsidR="00000000" w:rsidRPr="00000000">
        <w:rPr>
          <w:rFonts w:ascii="Arial" w:cs="Arial" w:eastAsia="Arial" w:hAnsi="Arial"/>
          <w:i w:val="1"/>
          <w:color w:val="1f497d"/>
          <w:sz w:val="16"/>
          <w:szCs w:val="16"/>
          <w:rtl w:val="0"/>
        </w:rPr>
        <w:t xml:space="preserve"> - Тарифи не застосовується для клієнтів, що не надали Заяву стандартного зразку, що має бути надана клієнтами, що  відкривали рахунки у відділеннях  АТ </w:t>
      </w:r>
      <w:r w:rsidDel="00000000" w:rsidR="00000000" w:rsidRPr="00000000">
        <w:rPr>
          <w:rFonts w:ascii="Arial" w:cs="Arial" w:eastAsia="Arial" w:hAnsi="Arial"/>
          <w:i w:val="1"/>
          <w:color w:val="002060"/>
          <w:sz w:val="16"/>
          <w:szCs w:val="16"/>
          <w:rtl w:val="0"/>
        </w:rPr>
        <w:t xml:space="preserve">«ПІРЕУС БАНК МКБ» </w:t>
      </w:r>
      <w:r w:rsidDel="00000000" w:rsidR="00000000" w:rsidRPr="00000000">
        <w:rPr>
          <w:rFonts w:ascii="Arial" w:cs="Arial" w:eastAsia="Arial" w:hAnsi="Arial"/>
          <w:i w:val="1"/>
          <w:color w:val="1f497d"/>
          <w:sz w:val="16"/>
          <w:szCs w:val="16"/>
          <w:rtl w:val="0"/>
        </w:rPr>
        <w:t xml:space="preserve">в </w:t>
      </w:r>
      <w:r w:rsidDel="00000000" w:rsidR="00000000" w:rsidRPr="00000000">
        <w:rPr>
          <w:rFonts w:ascii="Arial" w:cs="Arial" w:eastAsia="Arial" w:hAnsi="Arial"/>
          <w:i w:val="1"/>
          <w:color w:val="002060"/>
          <w:sz w:val="16"/>
          <w:szCs w:val="16"/>
          <w:rtl w:val="0"/>
        </w:rPr>
        <w:t xml:space="preserve">ВЕЗ</w:t>
      </w: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1f497d"/>
          <w:sz w:val="16"/>
          <w:szCs w:val="16"/>
          <w:rtl w:val="0"/>
        </w:rPr>
        <w:t xml:space="preserve">Крим.</w:t>
      </w:r>
    </w:p>
    <w:p w:rsidR="00000000" w:rsidDel="00000000" w:rsidP="00000000" w:rsidRDefault="00000000" w:rsidRPr="00000000" w14:paraId="00000614">
      <w:pPr>
        <w:spacing w:after="0" w:lineRule="auto"/>
        <w:rPr>
          <w:rFonts w:ascii="Arial" w:cs="Arial" w:eastAsia="Arial" w:hAnsi="Arial"/>
          <w:i w:val="1"/>
          <w:color w:val="1f497d"/>
          <w:sz w:val="16"/>
          <w:szCs w:val="16"/>
        </w:rPr>
      </w:pPr>
      <w:r w:rsidDel="00000000" w:rsidR="00000000" w:rsidRPr="00000000">
        <w:rPr>
          <w:rFonts w:ascii="Arial" w:cs="Arial" w:eastAsia="Arial" w:hAnsi="Arial"/>
          <w:color w:val="1f497d"/>
          <w:sz w:val="16"/>
          <w:szCs w:val="16"/>
          <w:vertAlign w:val="superscript"/>
          <w:rtl w:val="0"/>
        </w:rPr>
        <w:t xml:space="preserve">*2 </w:t>
      </w:r>
      <w:r w:rsidDel="00000000" w:rsidR="00000000" w:rsidRPr="00000000">
        <w:rPr>
          <w:rFonts w:ascii="Arial" w:cs="Arial" w:eastAsia="Arial" w:hAnsi="Arial"/>
          <w:i w:val="1"/>
          <w:color w:val="1f497d"/>
          <w:sz w:val="16"/>
          <w:szCs w:val="16"/>
          <w:rtl w:val="0"/>
        </w:rPr>
        <w:t xml:space="preserve">Довіреність може бути надана на розпорядження поточним, депозитним та картковим рахунком. Комісія сплачується за екземпляр довіреності щоразу при оформленні без залучення нотаріуса.</w:t>
      </w:r>
    </w:p>
    <w:p w:rsidR="00000000" w:rsidDel="00000000" w:rsidP="00000000" w:rsidRDefault="00000000" w:rsidRPr="00000000" w14:paraId="00000615">
      <w:pPr>
        <w:spacing w:after="0"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616">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color w:val="1f497d"/>
          <w:sz w:val="16"/>
          <w:szCs w:val="16"/>
          <w:vertAlign w:val="superscript"/>
          <w:rtl w:val="0"/>
        </w:rPr>
        <w:t xml:space="preserve">*3</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Fonts w:ascii="Arial" w:cs="Arial" w:eastAsia="Arial" w:hAnsi="Arial"/>
          <w:i w:val="1"/>
          <w:color w:val="1f497d"/>
          <w:sz w:val="16"/>
          <w:szCs w:val="16"/>
          <w:rtl w:val="0"/>
        </w:rPr>
        <w:t xml:space="preserve"> З 12.07.2021 Нові вклади в іноземній валюті не залучаються на обслуговування.</w:t>
      </w:r>
    </w:p>
    <w:p w:rsidR="00000000" w:rsidDel="00000000" w:rsidP="00000000" w:rsidRDefault="00000000" w:rsidRPr="00000000" w14:paraId="00000617">
      <w:pPr>
        <w:spacing w:after="0" w:line="240" w:lineRule="auto"/>
        <w:rPr>
          <w:rFonts w:ascii="Arial" w:cs="Arial" w:eastAsia="Arial" w:hAnsi="Arial"/>
          <w:i w:val="1"/>
          <w:color w:val="1f497d"/>
          <w:sz w:val="16"/>
          <w:szCs w:val="16"/>
        </w:rPr>
      </w:pPr>
      <w:r w:rsidDel="00000000" w:rsidR="00000000" w:rsidRPr="00000000">
        <w:rPr>
          <w:rtl w:val="0"/>
        </w:rPr>
      </w:r>
    </w:p>
    <w:p w:rsidR="00000000" w:rsidDel="00000000" w:rsidP="00000000" w:rsidRDefault="00000000" w:rsidRPr="00000000" w14:paraId="00000618">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color w:val="1f497d"/>
          <w:sz w:val="16"/>
          <w:szCs w:val="16"/>
          <w:vertAlign w:val="superscript"/>
          <w:rtl w:val="0"/>
        </w:rPr>
        <w:t xml:space="preserve">*4 </w:t>
      </w:r>
      <w:r w:rsidDel="00000000" w:rsidR="00000000" w:rsidRPr="00000000">
        <w:rPr>
          <w:rFonts w:ascii="Arial" w:cs="Arial" w:eastAsia="Arial" w:hAnsi="Arial"/>
          <w:i w:val="1"/>
          <w:color w:val="1f497d"/>
          <w:sz w:val="16"/>
          <w:szCs w:val="16"/>
          <w:rtl w:val="0"/>
        </w:rPr>
        <w:t xml:space="preserve"> Відсотки нараховуються за наявності мінімальної суми залишку на рахунку в гривні від 1000 грн.</w:t>
      </w:r>
    </w:p>
    <w:p w:rsidR="00000000" w:rsidDel="00000000" w:rsidP="00000000" w:rsidRDefault="00000000" w:rsidRPr="00000000" w14:paraId="00000619">
      <w:pPr>
        <w:spacing w:after="0" w:line="240" w:lineRule="auto"/>
        <w:rPr>
          <w:rFonts w:ascii="Arial" w:cs="Arial" w:eastAsia="Arial" w:hAnsi="Arial"/>
          <w:color w:val="1f497d"/>
          <w:sz w:val="16"/>
          <w:szCs w:val="16"/>
        </w:rPr>
      </w:pPr>
      <w:r w:rsidDel="00000000" w:rsidR="00000000" w:rsidRPr="00000000">
        <w:rPr>
          <w:rtl w:val="0"/>
        </w:rPr>
      </w:r>
    </w:p>
    <w:p w:rsidR="00000000" w:rsidDel="00000000" w:rsidP="00000000" w:rsidRDefault="00000000" w:rsidRPr="00000000" w14:paraId="0000061A">
      <w:pPr>
        <w:ind w:firstLine="567"/>
        <w:jc w:val="both"/>
        <w:rPr>
          <w:rFonts w:ascii="Arial" w:cs="Arial" w:eastAsia="Arial" w:hAnsi="Arial"/>
          <w:color w:val="1f497d"/>
          <w:sz w:val="16"/>
          <w:szCs w:val="16"/>
        </w:rPr>
      </w:pPr>
      <w:bookmarkStart w:colFirst="0" w:colLast="0" w:name="_147n2zr" w:id="6"/>
      <w:bookmarkEnd w:id="6"/>
      <w:r w:rsidDel="00000000" w:rsidR="00000000" w:rsidRPr="00000000">
        <w:rPr>
          <w:rFonts w:ascii="Arial" w:cs="Arial" w:eastAsia="Arial" w:hAnsi="Arial"/>
          <w:color w:val="1f497d"/>
          <w:sz w:val="16"/>
          <w:szCs w:val="16"/>
          <w:rtl w:val="0"/>
        </w:rPr>
        <w:t xml:space="preserve">Всі операції/послуги, які не вказані  в даних Тарифах на обслуговування рахунку "Вклад Миттєвий" не можуть бути застосовані до цього Вкладу.</w:t>
      </w:r>
      <w:r w:rsidDel="00000000" w:rsidR="00000000" w:rsidRPr="00000000">
        <w:br w:type="page"/>
      </w:r>
      <w:r w:rsidDel="00000000" w:rsidR="00000000" w:rsidRPr="00000000">
        <w:rPr>
          <w:rtl w:val="0"/>
        </w:rPr>
      </w:r>
    </w:p>
    <w:p w:rsidR="00000000" w:rsidDel="00000000" w:rsidP="00000000" w:rsidRDefault="00000000" w:rsidRPr="00000000" w14:paraId="0000061B">
      <w:pPr>
        <w:pStyle w:val="Heading1"/>
        <w:rPr>
          <w:rFonts w:ascii="Arial" w:cs="Arial" w:eastAsia="Arial" w:hAnsi="Arial"/>
        </w:rPr>
      </w:pPr>
      <w:bookmarkStart w:colFirst="0" w:colLast="0" w:name="_tyjcwt" w:id="7"/>
      <w:bookmarkEnd w:id="7"/>
      <w:r w:rsidDel="00000000" w:rsidR="00000000" w:rsidRPr="00000000">
        <w:rPr>
          <w:rFonts w:ascii="Arial" w:cs="Arial" w:eastAsia="Arial" w:hAnsi="Arial"/>
          <w:rtl w:val="0"/>
        </w:rPr>
        <w:t xml:space="preserve">Тарифи на обслуговування поточного рахунку «Віртуальний доступ»</w:t>
      </w:r>
    </w:p>
    <w:p w:rsidR="00000000" w:rsidDel="00000000" w:rsidP="00000000" w:rsidRDefault="00000000" w:rsidRPr="00000000" w14:paraId="0000061C">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w:t>
      </w:r>
      <w:r w:rsidDel="00000000" w:rsidR="00000000" w:rsidRPr="00000000">
        <w:rPr>
          <w:rFonts w:ascii="Arial" w:cs="Arial" w:eastAsia="Arial" w:hAnsi="Arial"/>
          <w:b w:val="1"/>
          <w:color w:val="002060"/>
          <w:sz w:val="18"/>
          <w:szCs w:val="18"/>
          <w:rtl w:val="0"/>
        </w:rPr>
        <w:t xml:space="preserve">відкриття рахунку можливе за умови оформлення платіжної картки до нього</w:t>
      </w:r>
      <w:r w:rsidDel="00000000" w:rsidR="00000000" w:rsidRPr="00000000">
        <w:rPr>
          <w:rFonts w:ascii="Arial" w:cs="Arial" w:eastAsia="Arial" w:hAnsi="Arial"/>
          <w:b w:val="1"/>
          <w:color w:val="002060"/>
          <w:sz w:val="20"/>
          <w:szCs w:val="20"/>
          <w:rtl w:val="0"/>
        </w:rPr>
        <w:t xml:space="preserve">)</w:t>
      </w:r>
    </w:p>
    <w:tbl>
      <w:tblPr>
        <w:tblStyle w:val="Table4"/>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6"/>
        <w:gridCol w:w="2601"/>
        <w:gridCol w:w="2023"/>
        <w:tblGridChange w:id="0">
          <w:tblGrid>
            <w:gridCol w:w="5866"/>
            <w:gridCol w:w="2601"/>
            <w:gridCol w:w="2023"/>
          </w:tblGrid>
        </w:tblGridChange>
      </w:tblGrid>
      <w:tr>
        <w:trPr>
          <w:cantSplit w:val="0"/>
          <w:trHeight w:val="71" w:hRule="atLeast"/>
          <w:tblHeader w:val="0"/>
        </w:trPr>
        <w:tc>
          <w:tcPr>
            <w:gridSpan w:val="2"/>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61D">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1F">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190" w:hRule="atLeast"/>
          <w:tblHeader w:val="0"/>
        </w:trPr>
        <w:tc>
          <w:tcPr>
            <w:gridSpan w:val="2"/>
            <w:tcBorders>
              <w:top w:color="000000" w:space="0" w:sz="12" w:val="single"/>
              <w:left w:color="000000" w:space="0" w:sz="12" w:val="single"/>
            </w:tcBorders>
            <w:shd w:fill="auto" w:val="clear"/>
            <w:vAlign w:val="center"/>
          </w:tcPr>
          <w:p w:rsidR="00000000" w:rsidDel="00000000" w:rsidP="00000000" w:rsidRDefault="00000000" w:rsidRPr="00000000" w14:paraId="0000062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поточного рахунку в національній валюті України/ в іноземній валюті </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062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2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Закриття рахунку</w:t>
            </w:r>
          </w:p>
        </w:tc>
        <w:tc>
          <w:tcPr>
            <w:tcBorders>
              <w:right w:color="000000" w:space="0" w:sz="12" w:val="single"/>
            </w:tcBorders>
            <w:shd w:fill="auto" w:val="clear"/>
            <w:vAlign w:val="center"/>
          </w:tcPr>
          <w:p w:rsidR="00000000" w:rsidDel="00000000" w:rsidP="00000000" w:rsidRDefault="00000000" w:rsidRPr="00000000" w14:paraId="0000062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2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w:t>
            </w:r>
          </w:p>
        </w:tc>
        <w:tc>
          <w:tcPr>
            <w:tcBorders>
              <w:right w:color="000000" w:space="0" w:sz="12" w:val="single"/>
            </w:tcBorders>
            <w:shd w:fill="auto" w:val="clear"/>
            <w:vAlign w:val="center"/>
          </w:tcPr>
          <w:p w:rsidR="00000000" w:rsidDel="00000000" w:rsidP="00000000" w:rsidRDefault="00000000" w:rsidRPr="00000000" w14:paraId="0000062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0"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2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w:t>
            </w:r>
          </w:p>
        </w:tc>
        <w:tc>
          <w:tcPr>
            <w:tcBorders>
              <w:right w:color="000000" w:space="0" w:sz="12" w:val="single"/>
            </w:tcBorders>
            <w:shd w:fill="auto" w:val="clear"/>
            <w:vAlign w:val="center"/>
          </w:tcPr>
          <w:p w:rsidR="00000000" w:rsidDel="00000000" w:rsidP="00000000" w:rsidRDefault="00000000" w:rsidRPr="00000000" w14:paraId="0000062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66"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2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p>
        </w:tc>
        <w:tc>
          <w:tcPr>
            <w:tcBorders>
              <w:right w:color="000000" w:space="0" w:sz="12" w:val="single"/>
            </w:tcBorders>
            <w:shd w:fill="auto" w:val="clear"/>
            <w:vAlign w:val="center"/>
          </w:tcPr>
          <w:p w:rsidR="00000000" w:rsidDel="00000000" w:rsidP="00000000" w:rsidRDefault="00000000" w:rsidRPr="00000000" w14:paraId="0000062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95"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2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Продаж/купівля іноземної валюти з рахунку клієнта для виконання  примусового списання коштів на підставі документів Державної виконавчої службі</w:t>
            </w:r>
          </w:p>
        </w:tc>
        <w:tc>
          <w:tcPr>
            <w:tcBorders>
              <w:right w:color="000000" w:space="0" w:sz="12" w:val="single"/>
            </w:tcBorders>
            <w:shd w:fill="auto" w:val="clear"/>
            <w:vAlign w:val="center"/>
          </w:tcPr>
          <w:p w:rsidR="00000000" w:rsidDel="00000000" w:rsidP="00000000" w:rsidRDefault="00000000" w:rsidRPr="00000000" w14:paraId="0000063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95"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3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продаж валюти на міжбанківському валютному ринку</w:t>
            </w:r>
          </w:p>
        </w:tc>
        <w:tc>
          <w:tcPr>
            <w:tcBorders>
              <w:right w:color="000000" w:space="0" w:sz="12" w:val="single"/>
            </w:tcBorders>
            <w:shd w:fill="auto" w:val="clear"/>
            <w:vAlign w:val="center"/>
          </w:tcPr>
          <w:p w:rsidR="00000000" w:rsidDel="00000000" w:rsidP="00000000" w:rsidRDefault="00000000" w:rsidRPr="00000000" w14:paraId="0000063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12"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3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 валюти на міжбанківському валютному ринку за ініціативою Банку </w:t>
            </w:r>
          </w:p>
        </w:tc>
        <w:tc>
          <w:tcPr>
            <w:tcBorders>
              <w:right w:color="000000" w:space="0" w:sz="12" w:val="single"/>
            </w:tcBorders>
            <w:shd w:fill="auto" w:val="clear"/>
            <w:vAlign w:val="center"/>
          </w:tcPr>
          <w:p w:rsidR="00000000" w:rsidDel="00000000" w:rsidP="00000000" w:rsidRDefault="00000000" w:rsidRPr="00000000" w14:paraId="0000063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6"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3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Конверсія валюти на міжбанківському валютному ринку  </w:t>
            </w:r>
          </w:p>
        </w:tc>
        <w:tc>
          <w:tcPr>
            <w:tcBorders>
              <w:right w:color="000000" w:space="0" w:sz="12" w:val="single"/>
            </w:tcBorders>
            <w:shd w:fill="auto" w:val="clear"/>
            <w:vAlign w:val="center"/>
          </w:tcPr>
          <w:p w:rsidR="00000000" w:rsidDel="00000000" w:rsidP="00000000" w:rsidRDefault="00000000" w:rsidRPr="00000000" w14:paraId="0000063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50" w:hRule="atLeast"/>
          <w:tblHeader w:val="0"/>
        </w:trPr>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3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Операції за платіжними дорученнями</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3D">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r w:rsidDel="00000000" w:rsidR="00000000" w:rsidRPr="00000000">
              <w:rPr>
                <w:rtl w:val="0"/>
              </w:rPr>
            </w:r>
          </w:p>
        </w:tc>
      </w:tr>
      <w:tr>
        <w:trPr>
          <w:cantSplit w:val="0"/>
          <w:trHeight w:val="40" w:hRule="atLeast"/>
          <w:tblHeader w:val="0"/>
        </w:trPr>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3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Нарахування відсотків на залишок на рахунку (річних)</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40">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color w:val="002060"/>
                <w:sz w:val="20"/>
                <w:szCs w:val="20"/>
                <w:rtl w:val="0"/>
              </w:rPr>
              <w:t xml:space="preserve">Відсотки не нараховуються</w:t>
            </w:r>
            <w:r w:rsidDel="00000000" w:rsidR="00000000" w:rsidRPr="00000000">
              <w:rPr>
                <w:rtl w:val="0"/>
              </w:rPr>
            </w:r>
          </w:p>
        </w:tc>
      </w:tr>
      <w:tr>
        <w:trPr>
          <w:cantSplit w:val="0"/>
          <w:trHeight w:val="153" w:hRule="atLeast"/>
          <w:tblHeader w:val="0"/>
        </w:trPr>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41">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Платежі</w:t>
            </w:r>
          </w:p>
        </w:tc>
        <w:tc>
          <w:tcPr>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43">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20" w:hRule="atLeast"/>
          <w:tblHeader w:val="0"/>
        </w:trPr>
        <w:tc>
          <w:tcPr>
            <w:gridSpan w:val="3"/>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64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i w:val="1"/>
                <w:color w:val="002060"/>
                <w:sz w:val="20"/>
                <w:szCs w:val="20"/>
                <w:rtl w:val="0"/>
              </w:rPr>
              <w:t xml:space="preserve">в національній валюті:</w:t>
            </w: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12" w:val="single"/>
            </w:tcBorders>
            <w:shd w:fill="auto" w:val="clear"/>
            <w:vAlign w:val="center"/>
          </w:tcPr>
          <w:p w:rsidR="00000000" w:rsidDel="00000000" w:rsidP="00000000" w:rsidRDefault="00000000" w:rsidRPr="00000000" w14:paraId="0000064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64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70" w:hRule="atLeast"/>
          <w:tblHeader w:val="0"/>
        </w:trPr>
        <w:tc>
          <w:tcPr>
            <w:gridSpan w:val="2"/>
            <w:tcBorders>
              <w:top w:color="000000" w:space="0" w:sz="4" w:val="single"/>
              <w:left w:color="000000" w:space="0" w:sz="12" w:val="single"/>
            </w:tcBorders>
            <w:shd w:fill="auto" w:val="clear"/>
            <w:vAlign w:val="center"/>
          </w:tcPr>
          <w:p w:rsidR="00000000" w:rsidDel="00000000" w:rsidP="00000000" w:rsidRDefault="00000000" w:rsidRPr="00000000" w14:paraId="0000064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64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300"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4D">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Перерахування коштів в межах АТ “ПІРЕУС БАНК МКБ” засобами сервісу дистанційного обслуговування winbank</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64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00"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5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4</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65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w:t>
            </w:r>
          </w:p>
        </w:tc>
      </w:tr>
      <w:tr>
        <w:trPr>
          <w:cantSplit w:val="0"/>
          <w:trHeight w:val="289"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5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з рахунку клієнта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65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270" w:hRule="atLeast"/>
          <w:tblHeader w:val="0"/>
        </w:trPr>
        <w:tc>
          <w:tcPr>
            <w:gridSpan w:val="2"/>
            <w:tcBorders>
              <w:left w:color="000000" w:space="0" w:sz="12" w:val="single"/>
            </w:tcBorders>
            <w:shd w:fill="auto" w:val="clear"/>
            <w:vAlign w:val="center"/>
          </w:tcPr>
          <w:p w:rsidR="00000000" w:rsidDel="00000000" w:rsidP="00000000" w:rsidRDefault="00000000" w:rsidRPr="00000000" w14:paraId="0000065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tcBorders>
              <w:right w:color="000000" w:space="0" w:sz="12" w:val="single"/>
            </w:tcBorders>
            <w:shd w:fill="auto" w:val="clear"/>
            <w:vAlign w:val="center"/>
          </w:tcPr>
          <w:p w:rsidR="00000000" w:rsidDel="00000000" w:rsidP="00000000" w:rsidRDefault="00000000" w:rsidRPr="00000000" w14:paraId="0000065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70" w:hRule="atLeast"/>
          <w:tblHeader w:val="0"/>
        </w:trPr>
        <w:tc>
          <w:tcPr>
            <w:gridSpan w:val="3"/>
            <w:tcBorders>
              <w:left w:color="000000" w:space="0" w:sz="12" w:val="single"/>
              <w:right w:color="000000" w:space="0" w:sz="12" w:val="single"/>
            </w:tcBorders>
            <w:shd w:fill="auto" w:val="clear"/>
            <w:vAlign w:val="center"/>
          </w:tcPr>
          <w:p w:rsidR="00000000" w:rsidDel="00000000" w:rsidP="00000000" w:rsidRDefault="00000000" w:rsidRPr="00000000" w14:paraId="0000065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i w:val="1"/>
                <w:color w:val="002060"/>
                <w:sz w:val="20"/>
                <w:szCs w:val="20"/>
                <w:rtl w:val="0"/>
              </w:rPr>
              <w:t xml:space="preserve">в іноземній валюті:</w:t>
            </w:r>
            <w:r w:rsidDel="00000000" w:rsidR="00000000" w:rsidRPr="00000000">
              <w:rPr>
                <w:rtl w:val="0"/>
              </w:rPr>
            </w:r>
          </w:p>
        </w:tc>
      </w:tr>
      <w:tr>
        <w:trPr>
          <w:cantSplit w:val="0"/>
          <w:trHeight w:val="126" w:hRule="atLeast"/>
          <w:tblHeader w:val="0"/>
        </w:trPr>
        <w:tc>
          <w:tcPr>
            <w:gridSpan w:val="2"/>
            <w:tcBorders>
              <w:left w:color="000000" w:space="0" w:sz="12" w:val="single"/>
              <w:right w:color="000000" w:space="0" w:sz="4" w:val="single"/>
            </w:tcBorders>
            <w:shd w:fill="auto" w:val="clear"/>
            <w:vAlign w:val="center"/>
          </w:tcPr>
          <w:p w:rsidR="00000000" w:rsidDel="00000000" w:rsidP="00000000" w:rsidRDefault="00000000" w:rsidRPr="00000000" w14:paraId="0000065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65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60" w:hRule="atLeast"/>
          <w:tblHeader w:val="0"/>
        </w:trPr>
        <w:tc>
          <w:tcPr>
            <w:gridSpan w:val="2"/>
            <w:tcBorders>
              <w:left w:color="000000" w:space="0" w:sz="12" w:val="single"/>
              <w:right w:color="000000" w:space="0" w:sz="4" w:val="single"/>
            </w:tcBorders>
            <w:shd w:fill="auto" w:val="clear"/>
            <w:vAlign w:val="center"/>
          </w:tcPr>
          <w:p w:rsidR="00000000" w:rsidDel="00000000" w:rsidP="00000000" w:rsidRDefault="00000000" w:rsidRPr="00000000" w14:paraId="0000065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66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255" w:hRule="atLeast"/>
          <w:tblHeader w:val="0"/>
        </w:trPr>
        <w:tc>
          <w:tcPr>
            <w:gridSpan w:val="2"/>
            <w:tcBorders>
              <w:left w:color="000000" w:space="0" w:sz="12" w:val="single"/>
              <w:right w:color="000000" w:space="0" w:sz="4" w:val="single"/>
            </w:tcBorders>
            <w:shd w:fill="auto" w:val="clear"/>
            <w:vAlign w:val="center"/>
          </w:tcPr>
          <w:p w:rsidR="00000000" w:rsidDel="00000000" w:rsidP="00000000" w:rsidRDefault="00000000" w:rsidRPr="00000000" w14:paraId="0000066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між власними рахунками клієнта в межах АТ “ПІРЕУС БАНК МКБ</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66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41" w:hRule="atLeast"/>
          <w:tblHeader w:val="0"/>
        </w:trPr>
        <w:tc>
          <w:tcPr>
            <w:gridSpan w:val="2"/>
            <w:tcBorders>
              <w:left w:color="000000" w:space="0" w:sz="12" w:val="single"/>
              <w:bottom w:color="000000" w:space="0" w:sz="4" w:val="single"/>
            </w:tcBorders>
            <w:shd w:fill="auto" w:val="clear"/>
            <w:vAlign w:val="center"/>
          </w:tcPr>
          <w:p w:rsidR="00000000" w:rsidDel="00000000" w:rsidP="00000000" w:rsidRDefault="00000000" w:rsidRPr="00000000" w14:paraId="0000066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4</w:t>
            </w:r>
            <w:r w:rsidDel="00000000" w:rsidR="00000000" w:rsidRPr="00000000">
              <w:rPr>
                <w:rtl w:val="0"/>
              </w:rPr>
            </w:r>
          </w:p>
        </w:tc>
        <w:tc>
          <w:tcPr>
            <w:tcBorders>
              <w:bottom w:color="000000" w:space="0" w:sz="4" w:val="single"/>
              <w:right w:color="000000" w:space="0" w:sz="12" w:val="single"/>
            </w:tcBorders>
            <w:shd w:fill="auto" w:val="clear"/>
            <w:vAlign w:val="center"/>
          </w:tcPr>
          <w:p w:rsidR="00000000" w:rsidDel="00000000" w:rsidP="00000000" w:rsidRDefault="00000000" w:rsidRPr="00000000" w14:paraId="0000066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w:t>
            </w:r>
          </w:p>
        </w:tc>
      </w:tr>
      <w:tr>
        <w:trPr>
          <w:cantSplit w:val="0"/>
          <w:trHeight w:val="241" w:hRule="atLeast"/>
          <w:tblHeader w:val="0"/>
        </w:trPr>
        <w:tc>
          <w:tcPr>
            <w:gridSpan w:val="2"/>
            <w:tcBorders>
              <w:left w:color="000000" w:space="0" w:sz="12" w:val="single"/>
              <w:bottom w:color="000000" w:space="0" w:sz="4" w:val="single"/>
            </w:tcBorders>
            <w:shd w:fill="auto" w:val="clear"/>
            <w:vAlign w:val="center"/>
          </w:tcPr>
          <w:p w:rsidR="00000000" w:rsidDel="00000000" w:rsidP="00000000" w:rsidRDefault="00000000" w:rsidRPr="00000000" w14:paraId="0000066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в іноземній валюті на рахунок за межі АТ «ПІРЕУС БАНК МКБ» </w:t>
            </w:r>
          </w:p>
        </w:tc>
        <w:tc>
          <w:tcPr>
            <w:tcBorders>
              <w:bottom w:color="000000" w:space="0" w:sz="4" w:val="single"/>
              <w:right w:color="000000" w:space="0" w:sz="12" w:val="single"/>
            </w:tcBorders>
            <w:shd w:fill="auto" w:val="clear"/>
            <w:vAlign w:val="center"/>
          </w:tcPr>
          <w:p w:rsidR="00000000" w:rsidDel="00000000" w:rsidP="00000000" w:rsidRDefault="00000000" w:rsidRPr="00000000" w14:paraId="0000066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319" w:hRule="atLeast"/>
          <w:tblHeader w:val="0"/>
        </w:trPr>
        <w:tc>
          <w:tcPr>
            <w:gridSpan w:val="2"/>
            <w:tcBorders>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66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w:t>
            </w:r>
          </w:p>
        </w:tc>
        <w:tc>
          <w:tcPr>
            <w:tcBorders>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66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42" w:hRule="atLeast"/>
          <w:tblHeader w:val="0"/>
        </w:trPr>
        <w:tc>
          <w:tcPr>
            <w:gridSpan w:val="2"/>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66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ab/>
            </w:r>
            <w:r w:rsidDel="00000000" w:rsidR="00000000" w:rsidRPr="00000000">
              <w:rPr>
                <w:rFonts w:ascii="Arial" w:cs="Arial" w:eastAsia="Arial" w:hAnsi="Arial"/>
                <w:b w:val="1"/>
                <w:color w:val="002060"/>
                <w:sz w:val="20"/>
                <w:szCs w:val="20"/>
                <w:rtl w:val="0"/>
              </w:rPr>
              <w:t xml:space="preserve">Касові операції</w:t>
              <w:tab/>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70">
            <w:pPr>
              <w:spacing w:after="0" w:line="240" w:lineRule="auto"/>
              <w:jc w:val="center"/>
              <w:rPr>
                <w:rFonts w:ascii="Arial" w:cs="Arial" w:eastAsia="Arial" w:hAnsi="Arial"/>
                <w:color w:val="002060"/>
                <w:sz w:val="20"/>
                <w:szCs w:val="20"/>
                <w:u w:val="single"/>
              </w:rPr>
            </w:pPr>
            <w:r w:rsidDel="00000000" w:rsidR="00000000" w:rsidRPr="00000000">
              <w:rPr>
                <w:rtl w:val="0"/>
              </w:rPr>
            </w:r>
          </w:p>
        </w:tc>
      </w:tr>
      <w:tr>
        <w:trPr>
          <w:cantSplit w:val="0"/>
          <w:trHeight w:val="50" w:hRule="atLeast"/>
          <w:tblHeader w:val="0"/>
        </w:trPr>
        <w:tc>
          <w:tcPr>
            <w:gridSpan w:val="2"/>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671">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національній та іноземній валюті в касах АТ «ПІРЕУС БАНК МКБ»</w:t>
            </w:r>
          </w:p>
        </w:tc>
        <w:tc>
          <w:tcPr>
            <w:tcBorders>
              <w:top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67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33" w:hRule="atLeast"/>
          <w:tblHeader w:val="0"/>
        </w:trPr>
        <w:tc>
          <w:tcPr>
            <w:gridSpan w:val="2"/>
            <w:tcBorders>
              <w:top w:color="000000" w:space="0" w:sz="12" w:val="single"/>
              <w:left w:color="000000" w:space="0" w:sz="12" w:val="single"/>
              <w:bottom w:color="000000" w:space="0" w:sz="12" w:val="single"/>
            </w:tcBorders>
            <w:shd w:fill="ccccff" w:val="clear"/>
          </w:tcPr>
          <w:p w:rsidR="00000000" w:rsidDel="00000000" w:rsidP="00000000" w:rsidRDefault="00000000" w:rsidRPr="00000000" w14:paraId="00000674">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Операції з платіжною карткою </w:t>
            </w:r>
          </w:p>
        </w:tc>
        <w:tc>
          <w:tcPr>
            <w:tcBorders>
              <w:top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76">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45" w:hRule="atLeast"/>
          <w:tblHeader w:val="0"/>
        </w:trPr>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67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платіжної картки (випуск/ перевипуск після закінчення терміну дії картки)</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7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0" w:hRule="atLeast"/>
          <w:tblHeader w:val="0"/>
        </w:trPr>
        <w:tc>
          <w:tcPr>
            <w:gridSpan w:val="2"/>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67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додаткової картки (випуск/перевипуск)</w:t>
            </w:r>
          </w:p>
        </w:tc>
        <w:tc>
          <w:tcPr>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67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475" w:hRule="atLeast"/>
          <w:tblHeader w:val="0"/>
        </w:trPr>
        <w:tc>
          <w:tcPr>
            <w:gridSpan w:val="2"/>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67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Переоформлення платіжної картки протягом терміну дії/закриття картки за ініціативи держателя з послідуючим відкриттям нової платіжної картки  (не більше трьох карток в кожній з валют протягом операційного місяця) </w:t>
            </w:r>
          </w:p>
        </w:tc>
        <w:tc>
          <w:tcPr>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67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r w:rsidDel="00000000" w:rsidR="00000000" w:rsidRPr="00000000">
              <w:rPr>
                <w:rFonts w:ascii="Arial" w:cs="Arial" w:eastAsia="Arial" w:hAnsi="Arial"/>
                <w:i w:val="1"/>
                <w:color w:val="002060"/>
                <w:sz w:val="16"/>
                <w:szCs w:val="16"/>
                <w:rtl w:val="0"/>
              </w:rPr>
              <w:t xml:space="preserve">*</w:t>
            </w:r>
            <w:r w:rsidDel="00000000" w:rsidR="00000000" w:rsidRPr="00000000">
              <w:rPr>
                <w:rFonts w:ascii="Arial" w:cs="Arial" w:eastAsia="Arial" w:hAnsi="Arial"/>
                <w:i w:val="1"/>
                <w:color w:val="002060"/>
                <w:sz w:val="18"/>
                <w:szCs w:val="18"/>
                <w:vertAlign w:val="superscript"/>
                <w:rtl w:val="0"/>
              </w:rPr>
              <w:t xml:space="preserve">5</w:t>
            </w:r>
            <w:r w:rsidDel="00000000" w:rsidR="00000000" w:rsidRPr="00000000">
              <w:rPr>
                <w:rtl w:val="0"/>
              </w:rPr>
            </w:r>
          </w:p>
        </w:tc>
      </w:tr>
      <w:tr>
        <w:trPr>
          <w:cantSplit w:val="0"/>
          <w:trHeight w:val="118"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8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8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67"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8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за кордоном</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8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172"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8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конвертацію</w:t>
            </w:r>
            <w:r w:rsidDel="00000000" w:rsidR="00000000" w:rsidRPr="00000000">
              <w:rPr>
                <w:rFonts w:ascii="Arial" w:cs="Arial" w:eastAsia="Arial" w:hAnsi="Arial"/>
                <w:color w:val="002060"/>
                <w:sz w:val="20"/>
                <w:szCs w:val="20"/>
                <w:vertAlign w:val="superscript"/>
                <w:rtl w:val="0"/>
              </w:rPr>
              <w:t xml:space="preserve">*1</w:t>
            </w:r>
            <w:r w:rsidDel="00000000" w:rsidR="00000000" w:rsidRPr="00000000">
              <w:rPr>
                <w:rtl w:val="0"/>
              </w:rPr>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8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highlight w:val="yellow"/>
                <w:rtl w:val="0"/>
              </w:rPr>
              <w:t xml:space="preserve">Не стягується</w:t>
            </w:r>
            <w:r w:rsidDel="00000000" w:rsidR="00000000" w:rsidRPr="00000000">
              <w:rPr>
                <w:rtl w:val="0"/>
              </w:rPr>
            </w:r>
          </w:p>
        </w:tc>
      </w:tr>
      <w:tr>
        <w:trPr>
          <w:cantSplit w:val="0"/>
          <w:trHeight w:val="175" w:hRule="atLeast"/>
          <w:tblHeader w:val="0"/>
        </w:trPr>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68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балансу/зміна ПІН-коду в банкоматах</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8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Послуга не надається</w:t>
            </w:r>
          </w:p>
        </w:tc>
      </w:tr>
      <w:tr>
        <w:trPr>
          <w:cantSplit w:val="0"/>
          <w:trHeight w:val="262"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8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Розшук /запит за операціями з платіжними картками - комісія за безпідставне опротестування операції клієнтом (після розслідування)</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8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r>
      <w:tr>
        <w:trPr>
          <w:cantSplit w:val="0"/>
          <w:trHeight w:val="246"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8F">
            <w:pPr>
              <w:tabs>
                <w:tab w:val="left" w:leader="none" w:pos="2374"/>
              </w:tabs>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Безготівкові операції в торговій мережі</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9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0" w:hRule="atLeast"/>
          <w:tblHeader w:val="0"/>
        </w:trPr>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69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довідок держателю платіжної картки шляхом SMS-інформування (щомісячно)</w:t>
            </w:r>
            <w:r w:rsidDel="00000000" w:rsidR="00000000" w:rsidRPr="00000000">
              <w:rPr>
                <w:rFonts w:ascii="Arial" w:cs="Arial" w:eastAsia="Arial" w:hAnsi="Arial"/>
                <w:color w:val="002060"/>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9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Fonts w:ascii="Arial" w:cs="Arial" w:eastAsia="Arial" w:hAnsi="Arial"/>
                <w:color w:val="002060"/>
                <w:sz w:val="20"/>
                <w:szCs w:val="20"/>
                <w:rtl w:val="0"/>
              </w:rPr>
              <w:t xml:space="preserve"> UAH</w:t>
            </w:r>
          </w:p>
        </w:tc>
      </w:tr>
      <w:tr>
        <w:trPr>
          <w:cantSplit w:val="0"/>
          <w:trHeight w:val="180"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95">
            <w:pPr>
              <w:tabs>
                <w:tab w:val="left" w:leader="none" w:pos="2374"/>
              </w:tabs>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недозволеним овердрафтом</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9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річних</w:t>
            </w:r>
          </w:p>
        </w:tc>
      </w:tr>
      <w:tr>
        <w:trPr>
          <w:cantSplit w:val="0"/>
          <w:trHeight w:val="205" w:hRule="atLeast"/>
          <w:tblHeader w:val="0"/>
        </w:trPr>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Незнижувальний залишок </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9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tcBorders>
            <w:shd w:fill="ccccff" w:val="clear"/>
          </w:tcPr>
          <w:p w:rsidR="00000000" w:rsidDel="00000000" w:rsidP="00000000" w:rsidRDefault="00000000" w:rsidRPr="00000000" w14:paraId="0000069B">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Інші послуги</w:t>
            </w:r>
          </w:p>
        </w:tc>
        <w:tc>
          <w:tcPr>
            <w:gridSpan w:val="2"/>
            <w:tcBorders>
              <w:right w:color="000000" w:space="0" w:sz="12" w:val="single"/>
            </w:tcBorders>
            <w:shd w:fill="ccccff" w:val="clear"/>
          </w:tcPr>
          <w:p w:rsidR="00000000" w:rsidDel="00000000" w:rsidP="00000000" w:rsidRDefault="00000000" w:rsidRPr="00000000" w14:paraId="0000069C">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9E">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9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A1">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A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6A4">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A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16"/>
          <w:szCs w:val="1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Комісія Банку за платіж по рахунку (якщо валюта транзакції відрізняється від валюти рахунку) </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Послуга надається лише для номерів телефонів українських операторів мобільного зв’язку</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1"/>
          <w:smallCaps w:val="0"/>
          <w:strike w:val="0"/>
          <w:color w:val="002060"/>
          <w:sz w:val="16"/>
          <w:szCs w:val="16"/>
          <w:u w:val="none"/>
          <w:shd w:fill="auto" w:val="clear"/>
          <w:vertAlign w:val="superscript"/>
          <w:rtl w:val="0"/>
        </w:rPr>
        <w:t xml:space="preserve">3 </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мережі електронної комерції  на суму не менше </w:t>
      </w:r>
      <w:r w:rsidDel="00000000" w:rsidR="00000000" w:rsidRPr="00000000">
        <w:rPr>
          <w:rFonts w:ascii="Arial" w:cs="Arial" w:eastAsia="Arial" w:hAnsi="Arial"/>
          <w:b w:val="1"/>
          <w:i w:val="1"/>
          <w:smallCaps w:val="0"/>
          <w:strike w:val="0"/>
          <w:color w:val="002060"/>
          <w:sz w:val="16"/>
          <w:szCs w:val="16"/>
          <w:u w:val="none"/>
          <w:shd w:fill="auto" w:val="clear"/>
          <w:vertAlign w:val="baseline"/>
          <w:rtl w:val="0"/>
        </w:rPr>
        <w:t xml:space="preserve">750,00</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грн.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w:t>
      </w:r>
      <w:r w:rsidDel="00000000" w:rsidR="00000000" w:rsidRPr="00000000">
        <w:rPr>
          <w:rFonts w:ascii="Arial" w:cs="Arial" w:eastAsia="Arial" w:hAnsi="Arial"/>
          <w:b w:val="1"/>
          <w:i w:val="1"/>
          <w:smallCaps w:val="0"/>
          <w:strike w:val="0"/>
          <w:color w:val="002060"/>
          <w:sz w:val="16"/>
          <w:szCs w:val="16"/>
          <w:u w:val="none"/>
          <w:shd w:fill="auto" w:val="clear"/>
          <w:vertAlign w:val="baseline"/>
          <w:rtl w:val="0"/>
        </w:rPr>
        <w:t xml:space="preserve">5,00</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грн. та стягується в останній робочий день поточного місяця</w:t>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w:t>
      </w:r>
      <w:r w:rsidDel="00000000" w:rsidR="00000000" w:rsidRPr="00000000">
        <w:rPr>
          <w:rFonts w:ascii="Arial" w:cs="Arial" w:eastAsia="Arial" w:hAnsi="Arial"/>
          <w:b w:val="0"/>
          <w:i w:val="1"/>
          <w:smallCaps w:val="0"/>
          <w:strike w:val="0"/>
          <w:color w:val="002060"/>
          <w:sz w:val="18"/>
          <w:szCs w:val="18"/>
          <w:u w:val="none"/>
          <w:shd w:fill="auto" w:val="clear"/>
          <w:vertAlign w:val="superscript"/>
          <w:rtl w:val="0"/>
        </w:rPr>
        <w:t xml:space="preserve">4</w:t>
      </w: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 Маються на увазі перекази, які використовують код торговця 7995</w:t>
      </w:r>
    </w:p>
    <w:p w:rsidR="00000000" w:rsidDel="00000000" w:rsidP="00000000" w:rsidRDefault="00000000" w:rsidRPr="00000000" w14:paraId="000006AB">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w:t>
      </w:r>
      <w:r w:rsidDel="00000000" w:rsidR="00000000" w:rsidRPr="00000000">
        <w:rPr>
          <w:rFonts w:ascii="Arial" w:cs="Arial" w:eastAsia="Arial" w:hAnsi="Arial"/>
          <w:i w:val="1"/>
          <w:color w:val="002060"/>
          <w:sz w:val="18"/>
          <w:szCs w:val="18"/>
          <w:vertAlign w:val="superscript"/>
          <w:rtl w:val="0"/>
        </w:rPr>
        <w:t xml:space="preserve">5</w:t>
      </w:r>
      <w:r w:rsidDel="00000000" w:rsidR="00000000" w:rsidRPr="00000000">
        <w:rPr>
          <w:rFonts w:ascii="Arial" w:cs="Arial" w:eastAsia="Arial" w:hAnsi="Arial"/>
          <w:i w:val="1"/>
          <w:color w:val="002060"/>
          <w:sz w:val="16"/>
          <w:szCs w:val="16"/>
          <w:rtl w:val="0"/>
        </w:rPr>
        <w:t xml:space="preserve"> Починаючи з 2-ї картки на місяць для кожної окремої валюти, утримується комісія 100 грн.</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AE">
      <w:pPr>
        <w:spacing w:after="0" w:line="240" w:lineRule="auto"/>
        <w:rPr>
          <w:rFonts w:ascii="Arial" w:cs="Arial" w:eastAsia="Arial" w:hAnsi="Arial"/>
          <w:b w:val="1"/>
          <w:sz w:val="28"/>
          <w:szCs w:val="28"/>
        </w:rPr>
      </w:pPr>
      <w:bookmarkStart w:colFirst="0" w:colLast="0" w:name="_3o7alnk" w:id="8"/>
      <w:bookmarkEnd w:id="8"/>
      <w:r w:rsidDel="00000000" w:rsidR="00000000" w:rsidRPr="00000000">
        <w:br w:type="page"/>
      </w:r>
      <w:r w:rsidDel="00000000" w:rsidR="00000000" w:rsidRPr="00000000">
        <w:rPr>
          <w:rtl w:val="0"/>
        </w:rPr>
      </w:r>
    </w:p>
    <w:p w:rsidR="00000000" w:rsidDel="00000000" w:rsidP="00000000" w:rsidRDefault="00000000" w:rsidRPr="00000000" w14:paraId="000006AF">
      <w:pPr>
        <w:pStyle w:val="Heading1"/>
        <w:rPr>
          <w:rFonts w:ascii="Arial" w:cs="Arial" w:eastAsia="Arial" w:hAnsi="Arial"/>
        </w:rPr>
      </w:pPr>
      <w:bookmarkStart w:colFirst="0" w:colLast="0" w:name="_3dy6vkm" w:id="9"/>
      <w:bookmarkEnd w:id="9"/>
      <w:r w:rsidDel="00000000" w:rsidR="00000000" w:rsidRPr="00000000">
        <w:rPr>
          <w:rFonts w:ascii="Arial" w:cs="Arial" w:eastAsia="Arial" w:hAnsi="Arial"/>
          <w:rtl w:val="0"/>
        </w:rPr>
        <w:t xml:space="preserve">Тарифи на обслуговування поточних пенсійних рахунків </w:t>
      </w:r>
    </w:p>
    <w:p w:rsidR="00000000" w:rsidDel="00000000" w:rsidP="00000000" w:rsidRDefault="00000000" w:rsidRPr="00000000" w14:paraId="000006B0">
      <w:pPr>
        <w:pStyle w:val="Heading1"/>
        <w:rPr>
          <w:rFonts w:ascii="Arial" w:cs="Arial" w:eastAsia="Arial" w:hAnsi="Arial"/>
        </w:rPr>
      </w:pPr>
      <w:bookmarkStart w:colFirst="0" w:colLast="0" w:name="_1t3h5sf" w:id="10"/>
      <w:bookmarkEnd w:id="10"/>
      <w:r w:rsidDel="00000000" w:rsidR="00000000" w:rsidRPr="00000000">
        <w:rPr>
          <w:rFonts w:ascii="Arial" w:cs="Arial" w:eastAsia="Arial" w:hAnsi="Arial"/>
          <w:rtl w:val="0"/>
        </w:rPr>
        <w:t xml:space="preserve">та рахунків для отримання грошової допомоги фізичних осіб</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tl w:val="0"/>
        </w:rPr>
      </w:r>
    </w:p>
    <w:tbl>
      <w:tblPr>
        <w:tblStyle w:val="Table5"/>
        <w:tblW w:w="1042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48"/>
        <w:gridCol w:w="1229"/>
        <w:gridCol w:w="950"/>
        <w:tblGridChange w:id="0">
          <w:tblGrid>
            <w:gridCol w:w="8248"/>
            <w:gridCol w:w="1229"/>
            <w:gridCol w:w="950"/>
          </w:tblGrid>
        </w:tblGridChange>
      </w:tblGrid>
      <w:tr>
        <w:trPr>
          <w:cantSplit w:val="0"/>
          <w:trHeight w:val="54" w:hRule="atLeast"/>
          <w:tblHeader w:val="1"/>
        </w:trPr>
        <w:tc>
          <w:tcPr>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6B2">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B3">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88"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06B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поточного рахунку (UAH)</w:t>
            </w:r>
          </w:p>
        </w:tc>
        <w:tc>
          <w:tcPr>
            <w:gridSpan w:val="2"/>
            <w:tcBorders>
              <w:top w:color="000000" w:space="0" w:sz="12" w:val="single"/>
              <w:right w:color="000000" w:space="0" w:sz="12" w:val="single"/>
            </w:tcBorders>
            <w:shd w:fill="auto" w:val="clear"/>
            <w:vAlign w:val="center"/>
          </w:tcPr>
          <w:p w:rsidR="00000000" w:rsidDel="00000000" w:rsidP="00000000" w:rsidRDefault="00000000" w:rsidRPr="00000000" w14:paraId="000006B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98" w:hRule="atLeast"/>
          <w:tblHeader w:val="0"/>
        </w:trPr>
        <w:tc>
          <w:tcPr>
            <w:tcBorders>
              <w:left w:color="000000" w:space="0" w:sz="12" w:val="single"/>
            </w:tcBorders>
            <w:shd w:fill="auto" w:val="clear"/>
          </w:tcPr>
          <w:p w:rsidR="00000000" w:rsidDel="00000000" w:rsidP="00000000" w:rsidRDefault="00000000" w:rsidRPr="00000000" w14:paraId="000006B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ощадної книжки за бажанням клієнта</w:t>
            </w:r>
          </w:p>
        </w:tc>
        <w:tc>
          <w:tcPr>
            <w:gridSpan w:val="2"/>
            <w:tcBorders>
              <w:right w:color="000000" w:space="0" w:sz="12" w:val="single"/>
            </w:tcBorders>
            <w:shd w:fill="auto" w:val="clear"/>
            <w:vAlign w:val="center"/>
          </w:tcPr>
          <w:p w:rsidR="00000000" w:rsidDel="00000000" w:rsidP="00000000" w:rsidRDefault="00000000" w:rsidRPr="00000000" w14:paraId="000006B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02" w:hRule="atLeast"/>
          <w:tblHeader w:val="0"/>
        </w:trPr>
        <w:tc>
          <w:tcPr>
            <w:tcBorders>
              <w:left w:color="000000" w:space="0" w:sz="12" w:val="single"/>
            </w:tcBorders>
            <w:shd w:fill="auto" w:val="clear"/>
          </w:tcPr>
          <w:p w:rsidR="00000000" w:rsidDel="00000000" w:rsidP="00000000" w:rsidRDefault="00000000" w:rsidRPr="00000000" w14:paraId="000006B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w:t>
            </w:r>
            <w:r w:rsidDel="00000000" w:rsidR="00000000" w:rsidRPr="00000000">
              <w:rPr>
                <w:rFonts w:ascii="Arial" w:cs="Arial" w:eastAsia="Arial" w:hAnsi="Arial"/>
                <w:color w:val="002060"/>
                <w:sz w:val="18"/>
                <w:szCs w:val="18"/>
                <w:vertAlign w:val="superscript"/>
                <w:rtl w:val="0"/>
              </w:rPr>
              <w:t xml:space="preserve">*1.2.</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6B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tcBorders>
            <w:shd w:fill="auto" w:val="clear"/>
          </w:tcPr>
          <w:p w:rsidR="00000000" w:rsidDel="00000000" w:rsidP="00000000" w:rsidRDefault="00000000" w:rsidRPr="00000000" w14:paraId="000006B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Довідки про відкриття рахунку</w:t>
            </w:r>
          </w:p>
        </w:tc>
        <w:tc>
          <w:tcPr>
            <w:gridSpan w:val="2"/>
            <w:tcBorders>
              <w:right w:color="000000" w:space="0" w:sz="12" w:val="single"/>
            </w:tcBorders>
            <w:shd w:fill="auto" w:val="clear"/>
            <w:vAlign w:val="center"/>
          </w:tcPr>
          <w:p w:rsidR="00000000" w:rsidDel="00000000" w:rsidP="00000000" w:rsidRDefault="00000000" w:rsidRPr="00000000" w14:paraId="000006B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4" w:hRule="atLeast"/>
          <w:tblHeader w:val="0"/>
        </w:trPr>
        <w:tc>
          <w:tcPr>
            <w:tcBorders>
              <w:left w:color="000000" w:space="0" w:sz="12" w:val="single"/>
            </w:tcBorders>
            <w:shd w:fill="auto" w:val="clear"/>
          </w:tcPr>
          <w:p w:rsidR="00000000" w:rsidDel="00000000" w:rsidP="00000000" w:rsidRDefault="00000000" w:rsidRPr="00000000" w14:paraId="000006C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(українською, англійською, російською мовами):</w:t>
            </w:r>
          </w:p>
        </w:tc>
        <w:tc>
          <w:tcPr>
            <w:gridSpan w:val="2"/>
            <w:tcBorders>
              <w:right w:color="000000" w:space="0" w:sz="12" w:val="single"/>
            </w:tcBorders>
            <w:shd w:fill="auto" w:val="clear"/>
          </w:tcPr>
          <w:p w:rsidR="00000000" w:rsidDel="00000000" w:rsidP="00000000" w:rsidRDefault="00000000" w:rsidRPr="00000000" w14:paraId="000006C2">
            <w:pPr>
              <w:spacing w:after="0" w:lineRule="auto"/>
              <w:jc w:val="center"/>
              <w:rPr>
                <w:rFonts w:ascii="Arial" w:cs="Arial" w:eastAsia="Arial" w:hAnsi="Arial"/>
              </w:rPr>
            </w:pPr>
            <w:r w:rsidDel="00000000" w:rsidR="00000000" w:rsidRPr="00000000">
              <w:rPr>
                <w:rtl w:val="0"/>
              </w:rPr>
            </w:r>
          </w:p>
        </w:tc>
      </w:tr>
      <w:tr>
        <w:trPr>
          <w:cantSplit w:val="0"/>
          <w:trHeight w:val="600" w:hRule="atLeast"/>
          <w:tblHeader w:val="0"/>
        </w:trPr>
        <w:tc>
          <w:tcPr>
            <w:tcBorders>
              <w:left w:color="000000" w:space="0" w:sz="12" w:val="single"/>
            </w:tcBorders>
            <w:shd w:fill="auto" w:val="clear"/>
          </w:tcPr>
          <w:p w:rsidR="00000000" w:rsidDel="00000000" w:rsidP="00000000" w:rsidRDefault="00000000" w:rsidRPr="00000000" w14:paraId="000006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w:t>
            </w:r>
          </w:p>
          <w:p w:rsidR="00000000" w:rsidDel="00000000" w:rsidP="00000000" w:rsidRDefault="00000000" w:rsidRPr="00000000" w14:paraId="000006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двох банківських днів) </w:t>
            </w:r>
          </w:p>
          <w:p w:rsidR="00000000" w:rsidDel="00000000" w:rsidP="00000000" w:rsidRDefault="00000000" w:rsidRPr="00000000" w14:paraId="000006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18"/>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термінові довідки </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w:t>
            </w:r>
            <w:r w:rsidDel="00000000" w:rsidR="00000000" w:rsidRPr="00000000">
              <w:rPr>
                <w:rtl w:val="0"/>
              </w:rPr>
            </w:r>
          </w:p>
        </w:tc>
        <w:tc>
          <w:tcPr>
            <w:gridSpan w:val="2"/>
            <w:tcBorders>
              <w:right w:color="000000" w:space="0" w:sz="12" w:val="single"/>
            </w:tcBorders>
            <w:shd w:fill="auto" w:val="clear"/>
          </w:tcPr>
          <w:p w:rsidR="00000000" w:rsidDel="00000000" w:rsidP="00000000" w:rsidRDefault="00000000" w:rsidRPr="00000000" w14:paraId="000006C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UAH</w:t>
            </w:r>
          </w:p>
          <w:p w:rsidR="00000000" w:rsidDel="00000000" w:rsidP="00000000" w:rsidRDefault="00000000" w:rsidRPr="00000000" w14:paraId="000006C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100 UAH</w:t>
            </w:r>
          </w:p>
          <w:p w:rsidR="00000000" w:rsidDel="00000000" w:rsidP="00000000" w:rsidRDefault="00000000" w:rsidRPr="00000000" w14:paraId="000006C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r>
      <w:tr>
        <w:trPr>
          <w:cantSplit w:val="0"/>
          <w:trHeight w:val="243" w:hRule="atLeast"/>
          <w:tblHeader w:val="0"/>
        </w:trPr>
        <w:tc>
          <w:tcPr>
            <w:tcBorders>
              <w:left w:color="000000" w:space="0" w:sz="12" w:val="single"/>
            </w:tcBorders>
            <w:shd w:fill="auto" w:val="clear"/>
          </w:tcPr>
          <w:p w:rsidR="00000000" w:rsidDel="00000000" w:rsidP="00000000" w:rsidRDefault="00000000" w:rsidRPr="00000000" w14:paraId="000006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Довідки/виписки про залишки коштів та/або обороти по рахунках (</w:t>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за виключенням закритих на дату 01.02.2014)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клієнтів  що не надали Заяву стандартного зразку, яка  має бути надана клієнтами, які  відкривали рахунки у відділеннях  АТ «ПІРЕУС БАНК МКБ» в ВЕЗ Крим.</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6C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2 000 UAH</w:t>
            </w:r>
          </w:p>
        </w:tc>
      </w:tr>
      <w:tr>
        <w:trPr>
          <w:cantSplit w:val="0"/>
          <w:trHeight w:val="60" w:hRule="atLeast"/>
          <w:tblHeader w:val="0"/>
        </w:trPr>
        <w:tc>
          <w:tcPr>
            <w:tcBorders>
              <w:left w:color="000000" w:space="0" w:sz="12" w:val="single"/>
            </w:tcBorders>
            <w:shd w:fill="auto" w:val="clear"/>
          </w:tcPr>
          <w:p w:rsidR="00000000" w:rsidDel="00000000" w:rsidP="00000000" w:rsidRDefault="00000000" w:rsidRPr="00000000" w14:paraId="000006C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p>
        </w:tc>
        <w:tc>
          <w:tcPr>
            <w:gridSpan w:val="2"/>
            <w:tcBorders>
              <w:right w:color="000000" w:space="0" w:sz="12" w:val="single"/>
            </w:tcBorders>
            <w:shd w:fill="auto" w:val="clear"/>
            <w:vAlign w:val="center"/>
          </w:tcPr>
          <w:p w:rsidR="00000000" w:rsidDel="00000000" w:rsidP="00000000" w:rsidRDefault="00000000" w:rsidRPr="00000000" w14:paraId="000006C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UAH</w:t>
            </w:r>
          </w:p>
        </w:tc>
      </w:tr>
      <w:tr>
        <w:trPr>
          <w:cantSplit w:val="0"/>
          <w:trHeight w:val="300" w:hRule="atLeast"/>
          <w:tblHeader w:val="0"/>
        </w:trPr>
        <w:tc>
          <w:tcPr>
            <w:tcBorders>
              <w:left w:color="000000" w:space="0" w:sz="12" w:val="single"/>
            </w:tcBorders>
            <w:shd w:fill="auto" w:val="clear"/>
          </w:tcPr>
          <w:p w:rsidR="00000000" w:rsidDel="00000000" w:rsidP="00000000" w:rsidRDefault="00000000" w:rsidRPr="00000000" w14:paraId="000006D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Продаж/купівля іноземної валюти з рахунку клієнта для виконання  примусового списання коштів на підставі документів Державної виконавчої служби</w:t>
            </w:r>
          </w:p>
        </w:tc>
        <w:tc>
          <w:tcPr>
            <w:gridSpan w:val="2"/>
            <w:tcBorders>
              <w:right w:color="000000" w:space="0" w:sz="12" w:val="single"/>
            </w:tcBorders>
            <w:shd w:fill="auto" w:val="clear"/>
            <w:vAlign w:val="center"/>
          </w:tcPr>
          <w:p w:rsidR="00000000" w:rsidDel="00000000" w:rsidP="00000000" w:rsidRDefault="00000000" w:rsidRPr="00000000" w14:paraId="000006D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28"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6D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Операції за платіжними дорученнями</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D5">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48"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06D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доручення на періодичне перерахування коштів з рахунку</w:t>
            </w:r>
            <w:r w:rsidDel="00000000" w:rsidR="00000000" w:rsidRPr="00000000">
              <w:rPr>
                <w:rFonts w:ascii="Arial" w:cs="Arial" w:eastAsia="Arial" w:hAnsi="Arial"/>
                <w:color w:val="002060"/>
                <w:sz w:val="20"/>
                <w:szCs w:val="20"/>
                <w:vertAlign w:val="superscript"/>
                <w:rtl w:val="0"/>
              </w:rPr>
              <w:t xml:space="preserve">*</w:t>
            </w:r>
            <w:r w:rsidDel="00000000" w:rsidR="00000000" w:rsidRPr="00000000">
              <w:rPr>
                <w:rtl w:val="0"/>
              </w:rPr>
            </w:r>
          </w:p>
        </w:tc>
        <w:tc>
          <w:tcPr>
            <w:gridSpan w:val="2"/>
            <w:tcBorders>
              <w:top w:color="000000" w:space="0" w:sz="12" w:val="single"/>
              <w:right w:color="000000" w:space="0" w:sz="12" w:val="single"/>
            </w:tcBorders>
            <w:shd w:fill="auto" w:val="clear"/>
            <w:vAlign w:val="center"/>
          </w:tcPr>
          <w:p w:rsidR="00000000" w:rsidDel="00000000" w:rsidP="00000000" w:rsidRDefault="00000000" w:rsidRPr="00000000" w14:paraId="000006D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6 UAH</w:t>
            </w:r>
          </w:p>
        </w:tc>
      </w:tr>
      <w:tr>
        <w:trPr>
          <w:cantSplit w:val="0"/>
          <w:trHeight w:val="86" w:hRule="atLeast"/>
          <w:tblHeader w:val="0"/>
        </w:trPr>
        <w:tc>
          <w:tcPr>
            <w:tcBorders>
              <w:left w:color="000000" w:space="0" w:sz="12" w:val="single"/>
              <w:bottom w:color="000000" w:space="0" w:sz="12" w:val="single"/>
            </w:tcBorders>
            <w:shd w:fill="auto" w:val="clear"/>
          </w:tcPr>
          <w:p w:rsidR="00000000" w:rsidDel="00000000" w:rsidP="00000000" w:rsidRDefault="00000000" w:rsidRPr="00000000" w14:paraId="000006D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переказ за дорученням на періодичне перерахування коштів</w:t>
            </w:r>
          </w:p>
        </w:tc>
        <w:tc>
          <w:tcPr>
            <w:gridSpan w:val="2"/>
            <w:tcBorders>
              <w:bottom w:color="000000" w:space="0" w:sz="12" w:val="single"/>
              <w:right w:color="000000" w:space="0" w:sz="12" w:val="single"/>
            </w:tcBorders>
            <w:shd w:fill="auto" w:val="clear"/>
            <w:vAlign w:val="center"/>
          </w:tcPr>
          <w:p w:rsidR="00000000" w:rsidDel="00000000" w:rsidP="00000000" w:rsidRDefault="00000000" w:rsidRPr="00000000" w14:paraId="000006D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 платіж</w:t>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6D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Нарахування відсотків на залишок на рахунку (річних)</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DE">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40"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06E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UAH</w:t>
            </w:r>
          </w:p>
        </w:tc>
        <w:tc>
          <w:tcPr>
            <w:gridSpan w:val="2"/>
            <w:tcBorders>
              <w:top w:color="000000" w:space="0" w:sz="12" w:val="single"/>
              <w:right w:color="000000" w:space="0" w:sz="12" w:val="single"/>
            </w:tcBorders>
            <w:shd w:fill="auto" w:val="clear"/>
            <w:vAlign w:val="center"/>
          </w:tcPr>
          <w:p w:rsidR="00000000" w:rsidDel="00000000" w:rsidP="00000000" w:rsidRDefault="00000000" w:rsidRPr="00000000" w14:paraId="000006E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4,5% річних</w:t>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6E3">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Платежі </w:t>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6E4">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160" w:hRule="atLeast"/>
          <w:tblHeader w:val="0"/>
        </w:trPr>
        <w:tc>
          <w:tcPr>
            <w:gridSpan w:val="3"/>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6E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i w:val="1"/>
                <w:color w:val="002060"/>
                <w:sz w:val="20"/>
                <w:szCs w:val="20"/>
                <w:rtl w:val="0"/>
              </w:rPr>
              <w:t xml:space="preserve">в національній валюті:</w:t>
            </w:r>
            <w:r w:rsidDel="00000000" w:rsidR="00000000" w:rsidRPr="00000000">
              <w:rPr>
                <w:rtl w:val="0"/>
              </w:rPr>
            </w:r>
          </w:p>
        </w:tc>
      </w:tr>
      <w:tr>
        <w:trPr>
          <w:cantSplit w:val="0"/>
          <w:trHeight w:val="60"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6E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w:t>
            </w:r>
            <w:r w:rsidDel="00000000" w:rsidR="00000000" w:rsidRPr="00000000">
              <w:rPr>
                <w:rFonts w:ascii="Arial" w:cs="Arial" w:eastAsia="Arial" w:hAnsi="Arial"/>
                <w:color w:val="002060"/>
                <w:sz w:val="20"/>
                <w:szCs w:val="20"/>
                <w:vertAlign w:val="superscript"/>
                <w:rtl w:val="0"/>
              </w:rPr>
              <w:t xml:space="preserve">*9</w:t>
            </w:r>
            <w:r w:rsidDel="00000000" w:rsidR="00000000" w:rsidRPr="00000000">
              <w:rPr>
                <w:rtl w:val="0"/>
              </w:rPr>
            </w:r>
          </w:p>
        </w:tc>
        <w:tc>
          <w:tcPr>
            <w:gridSpan w:val="2"/>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6E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07"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6E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пенсії та грошової допомоги з ПФ та Міністерства праці та соціальної політики України  на рахунок клієнта</w:t>
            </w:r>
          </w:p>
        </w:tc>
        <w:tc>
          <w:tcPr>
            <w:gridSpan w:val="2"/>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6E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6E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r w:rsidDel="00000000" w:rsidR="00000000" w:rsidRPr="00000000">
              <w:rPr>
                <w:rFonts w:ascii="Arial" w:cs="Arial" w:eastAsia="Arial" w:hAnsi="Arial"/>
                <w:color w:val="002060"/>
                <w:sz w:val="20"/>
                <w:szCs w:val="20"/>
                <w:vertAlign w:val="superscript"/>
                <w:rtl w:val="0"/>
              </w:rPr>
              <w:t xml:space="preserve">*9</w:t>
            </w:r>
            <w:r w:rsidDel="00000000" w:rsidR="00000000" w:rsidRPr="00000000">
              <w:rPr>
                <w:rtl w:val="0"/>
              </w:rPr>
            </w:r>
          </w:p>
        </w:tc>
        <w:tc>
          <w:tcPr>
            <w:gridSpan w:val="2"/>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6F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w:t>
            </w:r>
          </w:p>
        </w:tc>
      </w:tr>
      <w:tr>
        <w:trPr>
          <w:cantSplit w:val="0"/>
          <w:trHeight w:val="161" w:hRule="atLeast"/>
          <w:tblHeader w:val="0"/>
        </w:trPr>
        <w:tc>
          <w:tcPr>
            <w:tcBorders>
              <w:left w:color="000000" w:space="0" w:sz="12" w:val="single"/>
            </w:tcBorders>
            <w:shd w:fill="auto" w:val="clear"/>
            <w:vAlign w:val="center"/>
          </w:tcPr>
          <w:p w:rsidR="00000000" w:rsidDel="00000000" w:rsidP="00000000" w:rsidRDefault="00000000" w:rsidRPr="00000000" w14:paraId="000006F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10</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6F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w:t>
            </w:r>
          </w:p>
        </w:tc>
      </w:tr>
      <w:tr>
        <w:trPr>
          <w:cantSplit w:val="0"/>
          <w:trHeight w:val="156" w:hRule="atLeast"/>
          <w:tblHeader w:val="0"/>
        </w:trPr>
        <w:tc>
          <w:tcPr>
            <w:tcBorders>
              <w:left w:color="000000" w:space="0" w:sz="12" w:val="single"/>
            </w:tcBorders>
            <w:shd w:fill="auto" w:val="clear"/>
            <w:vAlign w:val="center"/>
          </w:tcPr>
          <w:p w:rsidR="00000000" w:rsidDel="00000000" w:rsidP="00000000" w:rsidRDefault="00000000" w:rsidRPr="00000000" w14:paraId="000006F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коштівна рахунок клієнта будь-якою особою окрім власника рахунку та його довіреними особами</w:t>
            </w:r>
            <w:r w:rsidDel="00000000" w:rsidR="00000000" w:rsidRPr="00000000">
              <w:rPr>
                <w:rFonts w:ascii="Arial" w:cs="Arial" w:eastAsia="Arial" w:hAnsi="Arial"/>
                <w:color w:val="002060"/>
                <w:sz w:val="20"/>
                <w:szCs w:val="20"/>
                <w:vertAlign w:val="superscript"/>
                <w:rtl w:val="0"/>
              </w:rPr>
              <w:t xml:space="preserve">*9</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6F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від суми поповнення</w:t>
            </w:r>
          </w:p>
        </w:tc>
      </w:tr>
      <w:tr>
        <w:trPr>
          <w:cantSplit w:val="0"/>
          <w:trHeight w:val="120" w:hRule="atLeast"/>
          <w:tblHeader w:val="0"/>
        </w:trPr>
        <w:tc>
          <w:tcPr>
            <w:tcBorders>
              <w:left w:color="000000" w:space="0" w:sz="12" w:val="single"/>
            </w:tcBorders>
            <w:shd w:fill="auto" w:val="clear"/>
            <w:vAlign w:val="center"/>
          </w:tcPr>
          <w:p w:rsidR="00000000" w:rsidDel="00000000" w:rsidP="00000000" w:rsidRDefault="00000000" w:rsidRPr="00000000" w14:paraId="000006F8">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т.ч. перерахування на депозитні рахунки та інвестиційні рахунки у відділеннях АТ “ ПІРЕУС БАНК МКБ ”*</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Fonts w:ascii="Arial" w:cs="Arial" w:eastAsia="Arial" w:hAnsi="Arial"/>
                <w:color w:val="002060"/>
                <w:sz w:val="20"/>
                <w:szCs w:val="20"/>
                <w:rtl w:val="0"/>
              </w:rPr>
              <w:t xml:space="preserve">:</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6F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15" w:hRule="atLeast"/>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6F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банкоматах АТ “ ПІРЕУС БАНК МКБ ”*</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Fonts w:ascii="Arial" w:cs="Arial" w:eastAsia="Arial" w:hAnsi="Arial"/>
                <w:color w:val="002060"/>
                <w:sz w:val="20"/>
                <w:szCs w:val="20"/>
                <w:rtl w:val="0"/>
              </w:rPr>
              <w:t xml:space="preserve">:</w:t>
            </w:r>
          </w:p>
        </w:tc>
        <w:tc>
          <w:tcPr>
            <w:gridSpan w:val="2"/>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F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w:t>
            </w:r>
          </w:p>
        </w:tc>
      </w:tr>
      <w:tr>
        <w:trPr>
          <w:cantSplit w:val="0"/>
          <w:trHeight w:val="315" w:hRule="atLeast"/>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6F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на рахунки інших клієнтів *</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tl w:val="0"/>
              </w:rPr>
            </w:r>
          </w:p>
        </w:tc>
        <w:tc>
          <w:tcPr>
            <w:gridSpan w:val="2"/>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6F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 min 5 UAH max 500 UAH</w:t>
            </w:r>
          </w:p>
        </w:tc>
      </w:tr>
      <w:tr>
        <w:trPr>
          <w:cantSplit w:val="0"/>
          <w:trHeight w:val="315" w:hRule="atLeast"/>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01">
            <w:pPr>
              <w:spacing w:after="0" w:line="240" w:lineRule="auto"/>
              <w:ind w:right="-19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з рахунку клієнта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*5</w:t>
            </w:r>
            <w:r w:rsidDel="00000000" w:rsidR="00000000" w:rsidRPr="00000000">
              <w:rPr>
                <w:rtl w:val="0"/>
              </w:rPr>
            </w:r>
          </w:p>
        </w:tc>
        <w:tc>
          <w:tcPr>
            <w:gridSpan w:val="2"/>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0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min 5 UAH max 1000 UAH</w:t>
            </w:r>
          </w:p>
        </w:tc>
      </w:tr>
      <w:tr>
        <w:trPr>
          <w:cantSplit w:val="0"/>
          <w:trHeight w:val="184" w:hRule="atLeast"/>
          <w:tblHeader w:val="0"/>
        </w:trPr>
        <w:tc>
          <w:tcPr>
            <w:tcBorders>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70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gridSpan w:val="2"/>
            <w:tcBorders>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70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707">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ab/>
              <w:t xml:space="preserve">Касові операції</w:t>
              <w:tab/>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708">
            <w:pPr>
              <w:spacing w:after="0" w:line="240" w:lineRule="auto"/>
              <w:jc w:val="center"/>
              <w:rPr>
                <w:rFonts w:ascii="Arial" w:cs="Arial" w:eastAsia="Arial" w:hAnsi="Arial"/>
                <w:color w:val="002060"/>
                <w:sz w:val="20"/>
                <w:szCs w:val="20"/>
                <w:u w:val="single"/>
              </w:rPr>
            </w:pPr>
            <w:r w:rsidDel="00000000" w:rsidR="00000000" w:rsidRPr="00000000">
              <w:rPr>
                <w:rtl w:val="0"/>
              </w:rPr>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70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національній валюті в касах АТ «ПІРЕУС БАНК МКБ»</w:t>
            </w:r>
          </w:p>
        </w:tc>
        <w:tc>
          <w:tcPr>
            <w:gridSpan w:val="2"/>
            <w:tcBorders>
              <w:top w:color="000000" w:space="0" w:sz="12" w:val="single"/>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70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p>
        </w:tc>
      </w:tr>
      <w:tr>
        <w:trPr>
          <w:cantSplit w:val="0"/>
          <w:trHeight w:val="251"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70D">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Операції з платіжною карткою </w:t>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70E">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4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1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Канал продажу</w:t>
            </w:r>
          </w:p>
        </w:tc>
        <w:tc>
          <w:tcPr>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Відділення</w:t>
            </w:r>
          </w:p>
        </w:tc>
        <w:tc>
          <w:tcPr>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1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winbank</w:t>
            </w:r>
          </w:p>
        </w:tc>
      </w:tr>
      <w:tr>
        <w:trPr>
          <w:cantSplit w:val="0"/>
          <w:trHeight w:val="6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13">
            <w:pPr>
              <w:spacing w:after="0" w:line="240" w:lineRule="auto"/>
              <w:rPr>
                <w:rFonts w:ascii="Arial" w:cs="Arial" w:eastAsia="Arial" w:hAnsi="Arial"/>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1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w:t>
            </w:r>
          </w:p>
        </w:tc>
      </w:tr>
      <w:tr>
        <w:trPr>
          <w:cantSplit w:val="0"/>
          <w:trHeight w:val="397"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1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платіжної картки  (випуск/ перевипуск після закінчення терміну дії картки/ випуск додаткової картки)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1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07"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19">
            <w:pPr>
              <w:spacing w:after="0" w:line="240" w:lineRule="auto"/>
              <w:rPr>
                <w:rFonts w:ascii="Arial" w:cs="Arial" w:eastAsia="Arial" w:hAnsi="Arial"/>
                <w:color w:val="ff0000"/>
                <w:sz w:val="20"/>
                <w:szCs w:val="20"/>
              </w:rPr>
            </w:pPr>
            <w:r w:rsidDel="00000000" w:rsidR="00000000" w:rsidRPr="00000000">
              <w:rPr>
                <w:rFonts w:ascii="Arial" w:cs="Arial" w:eastAsia="Arial" w:hAnsi="Arial"/>
                <w:color w:val="17365d"/>
                <w:sz w:val="20"/>
                <w:szCs w:val="20"/>
                <w:rtl w:val="0"/>
              </w:rPr>
              <w:t xml:space="preserve">Переоформлення платіжної картки  (у т.ч. додаткової) протягом терміну дії з ініціативи держателя</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UAH</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1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45 UAH</w:t>
            </w:r>
          </w:p>
        </w:tc>
      </w:tr>
      <w:tr>
        <w:trPr>
          <w:cantSplit w:val="0"/>
          <w:trHeight w:val="6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1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Термінове*</w:t>
            </w:r>
            <w:r w:rsidDel="00000000" w:rsidR="00000000" w:rsidRPr="00000000">
              <w:rPr>
                <w:rFonts w:ascii="Arial" w:cs="Arial" w:eastAsia="Arial" w:hAnsi="Arial"/>
                <w:color w:val="002060"/>
                <w:sz w:val="20"/>
                <w:szCs w:val="20"/>
                <w:vertAlign w:val="superscript"/>
                <w:rtl w:val="0"/>
              </w:rPr>
              <w:t xml:space="preserve">8</w:t>
            </w:r>
            <w:r w:rsidDel="00000000" w:rsidR="00000000" w:rsidRPr="00000000">
              <w:rPr>
                <w:rFonts w:ascii="Arial" w:cs="Arial" w:eastAsia="Arial" w:hAnsi="Arial"/>
                <w:color w:val="002060"/>
                <w:sz w:val="20"/>
                <w:szCs w:val="20"/>
                <w:rtl w:val="0"/>
              </w:rPr>
              <w:t xml:space="preserve"> оформлення платіжної картки*</w:t>
            </w:r>
            <w:r w:rsidDel="00000000" w:rsidR="00000000" w:rsidRPr="00000000">
              <w:rPr>
                <w:rFonts w:ascii="Arial" w:cs="Arial" w:eastAsia="Arial" w:hAnsi="Arial"/>
                <w:color w:val="002060"/>
                <w:sz w:val="20"/>
                <w:szCs w:val="20"/>
                <w:vertAlign w:val="superscript"/>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1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w:t>
            </w:r>
          </w:p>
        </w:tc>
      </w:tr>
      <w:tr>
        <w:trPr>
          <w:cantSplit w:val="0"/>
          <w:trHeight w:val="6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1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Розблокування платіжної картки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2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6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22">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мережі банкоматів АТ “ПІРЕУС БАНК МКБ”/</w:t>
            </w:r>
            <w:r w:rsidDel="00000000" w:rsidR="00000000" w:rsidRPr="00000000">
              <w:rPr>
                <w:rFonts w:ascii="Arial" w:cs="Arial" w:eastAsia="Arial" w:hAnsi="Arial"/>
                <w:color w:val="17365d"/>
                <w:sz w:val="20"/>
                <w:szCs w:val="20"/>
                <w:rtl w:val="0"/>
              </w:rPr>
              <w:t xml:space="preserve"> </w:t>
            </w:r>
          </w:p>
          <w:p w:rsidR="00000000" w:rsidDel="00000000" w:rsidP="00000000" w:rsidRDefault="00000000" w:rsidRPr="00000000" w14:paraId="0000072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17365d"/>
                <w:sz w:val="20"/>
                <w:szCs w:val="20"/>
                <w:rtl w:val="0"/>
              </w:rPr>
              <w:t xml:space="preserve">АТ "Ощадбанк"</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2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0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2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мережі банкоматів інших банків України</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2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 – перші 5 операцій на місяць</w:t>
            </w:r>
          </w:p>
          <w:p w:rsidR="00000000" w:rsidDel="00000000" w:rsidP="00000000" w:rsidRDefault="00000000" w:rsidRPr="00000000" w14:paraId="0000072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+ 5 UAH – починаючи з 6 операції</w:t>
            </w:r>
          </w:p>
        </w:tc>
      </w:tr>
      <w:tr>
        <w:trPr>
          <w:cantSplit w:val="0"/>
          <w:trHeight w:val="92"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2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касах інших банків України</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2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+ 5 UAH</w:t>
            </w:r>
          </w:p>
        </w:tc>
      </w:tr>
      <w:tr>
        <w:trPr>
          <w:cantSplit w:val="0"/>
          <w:trHeight w:val="75"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2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Групи Піреус Банку за кордоном*</w:t>
            </w:r>
            <w:r w:rsidDel="00000000" w:rsidR="00000000" w:rsidRPr="00000000">
              <w:rPr>
                <w:rFonts w:ascii="Arial" w:cs="Arial" w:eastAsia="Arial" w:hAnsi="Arial"/>
                <w:color w:val="002060"/>
                <w:sz w:val="20"/>
                <w:szCs w:val="20"/>
                <w:vertAlign w:val="superscript"/>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2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+ 30 UAH</w:t>
            </w:r>
          </w:p>
        </w:tc>
      </w:tr>
      <w:tr>
        <w:trPr>
          <w:cantSplit w:val="0"/>
          <w:trHeight w:val="60"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3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за кордоном</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3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1,8 % + 50 UAH</w:t>
            </w:r>
          </w:p>
        </w:tc>
      </w:tr>
      <w:tr>
        <w:trPr>
          <w:cantSplit w:val="0"/>
          <w:trHeight w:val="12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3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конвертацію</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3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highlight w:val="yellow"/>
                <w:rtl w:val="0"/>
              </w:rPr>
              <w:t xml:space="preserve">Не стягується</w:t>
            </w:r>
            <w:r w:rsidDel="00000000" w:rsidR="00000000" w:rsidRPr="00000000">
              <w:rPr>
                <w:rtl w:val="0"/>
              </w:rPr>
            </w:r>
          </w:p>
        </w:tc>
      </w:tr>
      <w:tr>
        <w:trPr>
          <w:cantSplit w:val="0"/>
          <w:trHeight w:val="124" w:hRule="atLeast"/>
          <w:tblHeader w:val="0"/>
        </w:trPr>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ПІН-коду в POS-терміналах АТ «ПІРЕУС БАНК МКБ» (протягом строку дії картки)</w:t>
            </w:r>
          </w:p>
        </w:tc>
        <w:tc>
          <w:tcPr>
            <w:gridSpan w:val="2"/>
            <w:tcBorders>
              <w:top w:color="000000" w:space="0" w:sz="4" w:val="single"/>
              <w:left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73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24" w:hRule="atLeast"/>
          <w:tblHeader w:val="0"/>
        </w:trPr>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Відновлення  ПІН-коду в POS-терміналах АТ «ПІРЕУС БАНК МКБ» (протягом строку дії картки)</w:t>
            </w:r>
          </w:p>
        </w:tc>
        <w:tc>
          <w:tcPr>
            <w:gridSpan w:val="2"/>
            <w:tcBorders>
              <w:top w:color="000000" w:space="0" w:sz="4" w:val="single"/>
              <w:left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73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71" w:hRule="atLeast"/>
          <w:tblHeader w:val="0"/>
        </w:trPr>
        <w:tc>
          <w:tcPr>
            <w:gridSpan w:val="3"/>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73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АТ “ПІРЕУС БАНК МКБ”:</w:t>
            </w:r>
          </w:p>
        </w:tc>
      </w:tr>
      <w:tr>
        <w:trPr>
          <w:cantSplit w:val="0"/>
          <w:trHeight w:val="132"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3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два запити за добу</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4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82"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4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наступні запити</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4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UAH за кожний запит</w:t>
            </w:r>
          </w:p>
        </w:tc>
      </w:tr>
      <w:tr>
        <w:trPr>
          <w:cantSplit w:val="0"/>
          <w:trHeight w:val="116"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4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інших банків \ Надання міні-виписки в банкоматах АТ “ПІРЕУС БАНК МКБ”</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4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37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4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інших документів по рахунку:</w:t>
            </w:r>
          </w:p>
          <w:p w:rsidR="00000000" w:rsidDel="00000000" w:rsidP="00000000" w:rsidRDefault="00000000" w:rsidRPr="00000000" w14:paraId="0000074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зміна ПІН-коду в банкоматах АТ “ПІРЕУС БАНК МКБ”</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4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7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4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Розшук /запит за операціями  з платіжними картками – комісія за безпідставне опротестування операції  клієнтом (після розслідування)</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4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180 UAH</w:t>
            </w:r>
          </w:p>
        </w:tc>
      </w:tr>
      <w:tr>
        <w:trPr>
          <w:cantSplit w:val="0"/>
          <w:trHeight w:val="186"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4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Безготівкові операції в торговій мережі</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5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52">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20"/>
                <w:szCs w:val="20"/>
                <w:rtl w:val="0"/>
              </w:rPr>
              <w:t xml:space="preserve">Надання довідок держателю платіжної картки шляхом SMS-інформування (щомісячно)</w:t>
            </w:r>
            <w:r w:rsidDel="00000000" w:rsidR="00000000" w:rsidRPr="00000000">
              <w:rPr>
                <w:rFonts w:ascii="Arial" w:cs="Arial" w:eastAsia="Arial" w:hAnsi="Arial"/>
                <w:color w:val="002060"/>
                <w:sz w:val="18"/>
                <w:szCs w:val="18"/>
                <w:rtl w:val="0"/>
              </w:rPr>
              <w:t xml:space="preserve"> </w:t>
            </w:r>
            <w:r w:rsidDel="00000000" w:rsidR="00000000" w:rsidRPr="00000000">
              <w:rPr>
                <w:rFonts w:ascii="Arial" w:cs="Arial" w:eastAsia="Arial" w:hAnsi="Arial"/>
                <w:color w:val="002060"/>
                <w:sz w:val="18"/>
                <w:szCs w:val="18"/>
                <w:vertAlign w:val="superscript"/>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53">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20"/>
                <w:szCs w:val="20"/>
                <w:rtl w:val="0"/>
              </w:rPr>
              <w:t xml:space="preserve">0 UAH</w:t>
            </w:r>
            <w:r w:rsidDel="00000000" w:rsidR="00000000" w:rsidRPr="00000000">
              <w:rPr>
                <w:rFonts w:ascii="Arial" w:cs="Arial" w:eastAsia="Arial" w:hAnsi="Arial"/>
                <w:color w:val="002060"/>
                <w:sz w:val="18"/>
                <w:szCs w:val="18"/>
                <w:rtl w:val="0"/>
              </w:rPr>
              <w:t xml:space="preserve">*</w:t>
            </w:r>
            <w:r w:rsidDel="00000000" w:rsidR="00000000" w:rsidRPr="00000000">
              <w:rPr>
                <w:rFonts w:ascii="Arial" w:cs="Arial" w:eastAsia="Arial" w:hAnsi="Arial"/>
                <w:color w:val="002060"/>
                <w:sz w:val="18"/>
                <w:szCs w:val="18"/>
                <w:vertAlign w:val="superscript"/>
                <w:rtl w:val="0"/>
              </w:rPr>
              <w:t xml:space="preserve">6</w:t>
            </w:r>
            <w:r w:rsidDel="00000000" w:rsidR="00000000" w:rsidRPr="00000000">
              <w:rPr>
                <w:rtl w:val="0"/>
              </w:rPr>
            </w:r>
          </w:p>
        </w:tc>
      </w:tr>
      <w:tr>
        <w:trPr>
          <w:cantSplit w:val="0"/>
          <w:trHeight w:val="226"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5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недозволеним овердрафтом</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5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річних</w:t>
            </w:r>
          </w:p>
        </w:tc>
      </w:tr>
      <w:tr>
        <w:trPr>
          <w:cantSplit w:val="0"/>
          <w:trHeight w:val="60"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75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Незнижувальний залишок</w:t>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5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tcBorders>
            <w:shd w:fill="ccccff" w:val="clear"/>
          </w:tcPr>
          <w:p w:rsidR="00000000" w:rsidDel="00000000" w:rsidP="00000000" w:rsidRDefault="00000000" w:rsidRPr="00000000" w14:paraId="0000075B">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Інші послуги</w:t>
            </w:r>
          </w:p>
        </w:tc>
        <w:tc>
          <w:tcPr>
            <w:gridSpan w:val="2"/>
            <w:tcBorders>
              <w:right w:color="000000" w:space="0" w:sz="12" w:val="single"/>
            </w:tcBorders>
            <w:shd w:fill="ccccff" w:val="clear"/>
          </w:tcPr>
          <w:p w:rsidR="00000000" w:rsidDel="00000000" w:rsidP="00000000" w:rsidRDefault="00000000" w:rsidRPr="00000000" w14:paraId="0000075C">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75E">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5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761">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6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764">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76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767">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r>
      <w:r w:rsidDel="00000000" w:rsidR="00000000" w:rsidRPr="00000000">
        <w:rPr>
          <w:rFonts w:ascii="Arial" w:cs="Arial" w:eastAsia="Arial" w:hAnsi="Arial"/>
          <w:color w:val="1f497d"/>
          <w:sz w:val="20"/>
          <w:szCs w:val="20"/>
          <w:vertAlign w:val="superscript"/>
          <w:rtl w:val="0"/>
        </w:rPr>
        <w:t xml:space="preserve">1</w:t>
      </w:r>
      <w:r w:rsidDel="00000000" w:rsidR="00000000" w:rsidRPr="00000000">
        <w:rPr>
          <w:rFonts w:ascii="Arial" w:cs="Arial" w:eastAsia="Arial" w:hAnsi="Arial"/>
          <w:i w:val="1"/>
          <w:color w:val="1f497d"/>
          <w:sz w:val="16"/>
          <w:szCs w:val="16"/>
          <w:rtl w:val="0"/>
        </w:rPr>
        <w:t xml:space="preserve"> Стандартними довідками вважаються довідки про надання наступної інформації: </w:t>
      </w:r>
    </w:p>
    <w:p w:rsidR="00000000" w:rsidDel="00000000" w:rsidP="00000000" w:rsidRDefault="00000000" w:rsidRPr="00000000" w14:paraId="00000768">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відкриття поточного рахунку</w:t>
      </w:r>
    </w:p>
    <w:p w:rsidR="00000000" w:rsidDel="00000000" w:rsidP="00000000" w:rsidRDefault="00000000" w:rsidRPr="00000000" w14:paraId="00000769">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наявність/відсутність відкритих рахунків в Банку;</w:t>
      </w:r>
    </w:p>
    <w:p w:rsidR="00000000" w:rsidDel="00000000" w:rsidP="00000000" w:rsidRDefault="00000000" w:rsidRPr="00000000" w14:paraId="0000076A">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залишки коштів та/або обороти по рахункам</w:t>
      </w:r>
    </w:p>
    <w:p w:rsidR="00000000" w:rsidDel="00000000" w:rsidP="00000000" w:rsidRDefault="00000000" w:rsidRPr="00000000" w14:paraId="0000076B">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tab/>
        <w:t xml:space="preserve">про наявність/відсутність кредитної заборгованості.</w:t>
      </w:r>
    </w:p>
    <w:p w:rsidR="00000000" w:rsidDel="00000000" w:rsidP="00000000" w:rsidRDefault="00000000" w:rsidRPr="00000000" w14:paraId="0000076C">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*1 * 1.2, *1.3 - Тарифи не застосовується для клієнтів, що не надали Заяву стандартного зразку, що має бути надана клієнтами, що  відкривали рахунки у відділеннях  АТ </w:t>
      </w:r>
      <w:r w:rsidDel="00000000" w:rsidR="00000000" w:rsidRPr="00000000">
        <w:rPr>
          <w:rFonts w:ascii="Arial" w:cs="Arial" w:eastAsia="Arial" w:hAnsi="Arial"/>
          <w:i w:val="1"/>
          <w:color w:val="002060"/>
          <w:sz w:val="16"/>
          <w:szCs w:val="16"/>
          <w:rtl w:val="0"/>
        </w:rPr>
        <w:t xml:space="preserve">«ПІРЕУС БАНК МКБ» </w:t>
      </w:r>
      <w:r w:rsidDel="00000000" w:rsidR="00000000" w:rsidRPr="00000000">
        <w:rPr>
          <w:rFonts w:ascii="Arial" w:cs="Arial" w:eastAsia="Arial" w:hAnsi="Arial"/>
          <w:i w:val="1"/>
          <w:color w:val="1f497d"/>
          <w:sz w:val="16"/>
          <w:szCs w:val="16"/>
          <w:rtl w:val="0"/>
        </w:rPr>
        <w:t xml:space="preserve">в </w:t>
      </w:r>
      <w:r w:rsidDel="00000000" w:rsidR="00000000" w:rsidRPr="00000000">
        <w:rPr>
          <w:rFonts w:ascii="Arial" w:cs="Arial" w:eastAsia="Arial" w:hAnsi="Arial"/>
          <w:i w:val="1"/>
          <w:color w:val="002060"/>
          <w:sz w:val="18"/>
          <w:szCs w:val="18"/>
          <w:rtl w:val="0"/>
        </w:rPr>
        <w:t xml:space="preserve">ВЕЗ</w:t>
      </w:r>
      <w:r w:rsidDel="00000000" w:rsidR="00000000" w:rsidRPr="00000000">
        <w:rPr>
          <w:rFonts w:ascii="Arial" w:cs="Arial" w:eastAsia="Arial" w:hAnsi="Arial"/>
          <w:color w:val="002060"/>
          <w:sz w:val="18"/>
          <w:szCs w:val="18"/>
          <w:rtl w:val="0"/>
        </w:rPr>
        <w:t xml:space="preserve"> </w:t>
      </w:r>
      <w:r w:rsidDel="00000000" w:rsidR="00000000" w:rsidRPr="00000000">
        <w:rPr>
          <w:rFonts w:ascii="Arial" w:cs="Arial" w:eastAsia="Arial" w:hAnsi="Arial"/>
          <w:i w:val="1"/>
          <w:color w:val="1f497d"/>
          <w:sz w:val="16"/>
          <w:szCs w:val="16"/>
          <w:rtl w:val="0"/>
        </w:rPr>
        <w:t xml:space="preserve">Крим..</w:t>
      </w:r>
    </w:p>
    <w:p w:rsidR="00000000" w:rsidDel="00000000" w:rsidP="00000000" w:rsidRDefault="00000000" w:rsidRPr="00000000" w14:paraId="0000076D">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Fonts w:ascii="Arial" w:cs="Arial" w:eastAsia="Arial" w:hAnsi="Arial"/>
          <w:color w:val="002060"/>
          <w:sz w:val="16"/>
          <w:szCs w:val="16"/>
          <w:vertAlign w:val="superscript"/>
          <w:rtl w:val="0"/>
        </w:rPr>
        <w:t xml:space="preserve"> </w:t>
      </w:r>
      <w:r w:rsidDel="00000000" w:rsidR="00000000" w:rsidRPr="00000000">
        <w:rPr>
          <w:rFonts w:ascii="Arial" w:cs="Arial" w:eastAsia="Arial" w:hAnsi="Arial"/>
          <w:i w:val="1"/>
          <w:color w:val="002060"/>
          <w:sz w:val="16"/>
          <w:szCs w:val="16"/>
          <w:rtl w:val="0"/>
        </w:rPr>
        <w:t xml:space="preserve">Комісія </w:t>
      </w:r>
      <w:r w:rsidDel="00000000" w:rsidR="00000000" w:rsidRPr="00000000">
        <w:rPr>
          <w:rFonts w:ascii="Arial" w:cs="Arial" w:eastAsia="Arial" w:hAnsi="Arial"/>
          <w:i w:val="1"/>
          <w:color w:val="1f497d"/>
          <w:sz w:val="16"/>
          <w:szCs w:val="16"/>
          <w:rtl w:val="0"/>
        </w:rPr>
        <w:t xml:space="preserve">сплачується в момент укладання додаткової угоди до договору банківського рахунку.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f497d"/>
          <w:sz w:val="16"/>
          <w:szCs w:val="16"/>
          <w:u w:val="none"/>
          <w:shd w:fill="auto" w:val="clear"/>
          <w:vertAlign w:val="baseline"/>
        </w:rPr>
      </w:pPr>
      <w:r w:rsidDel="00000000" w:rsidR="00000000" w:rsidRPr="00000000">
        <w:rPr>
          <w:rFonts w:ascii="Arial" w:cs="Arial" w:eastAsia="Arial" w:hAnsi="Arial"/>
          <w:b w:val="0"/>
          <w:i w:val="0"/>
          <w:smallCaps w:val="0"/>
          <w:strike w:val="0"/>
          <w:color w:val="1f497d"/>
          <w:sz w:val="20"/>
          <w:szCs w:val="20"/>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Банкомати Групи Піреус Банку за кордоном.</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f497d"/>
          <w:sz w:val="16"/>
          <w:szCs w:val="16"/>
          <w:u w:val="none"/>
          <w:shd w:fill="auto" w:val="clear"/>
          <w:vertAlign w:val="baseline"/>
        </w:rPr>
      </w:pP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w:t>
      </w:r>
      <w:r w:rsidDel="00000000" w:rsidR="00000000" w:rsidRPr="00000000">
        <w:rPr>
          <w:rFonts w:ascii="Arial" w:cs="Arial" w:eastAsia="Arial" w:hAnsi="Arial"/>
          <w:b w:val="0"/>
          <w:i w:val="1"/>
          <w:smallCaps w:val="0"/>
          <w:strike w:val="0"/>
          <w:color w:val="1f497d"/>
          <w:sz w:val="16"/>
          <w:szCs w:val="16"/>
          <w:u w:val="none"/>
          <w:shd w:fill="auto" w:val="clear"/>
          <w:vertAlign w:val="superscript"/>
          <w:rtl w:val="0"/>
        </w:rPr>
        <w:t xml:space="preserve">3</w:t>
      </w: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 Комісія Банку за платіж по рахунку (якщо валюта транзакції відрізняється від валюти рахунку) </w:t>
      </w:r>
    </w:p>
    <w:p w:rsidR="00000000" w:rsidDel="00000000" w:rsidP="00000000" w:rsidRDefault="00000000" w:rsidRPr="00000000" w14:paraId="00000770">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vertAlign w:val="superscript"/>
          <w:rtl w:val="0"/>
        </w:rPr>
        <w:t xml:space="preserve">*4</w:t>
      </w:r>
      <w:r w:rsidDel="00000000" w:rsidR="00000000" w:rsidRPr="00000000">
        <w:rPr>
          <w:rFonts w:ascii="Arial" w:cs="Arial" w:eastAsia="Arial" w:hAnsi="Arial"/>
          <w:i w:val="1"/>
          <w:color w:val="1f497d"/>
          <w:sz w:val="16"/>
          <w:szCs w:val="16"/>
          <w:rtl w:val="0"/>
        </w:rPr>
        <w:t xml:space="preserve"> Послуга надається лише для номерів телефонів українських операторів мобільного зв’язку. </w:t>
      </w:r>
    </w:p>
    <w:p w:rsidR="00000000" w:rsidDel="00000000" w:rsidP="00000000" w:rsidRDefault="00000000" w:rsidRPr="00000000" w14:paraId="00000771">
      <w:pPr>
        <w:spacing w:after="0" w:line="240" w:lineRule="auto"/>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vertAlign w:val="superscript"/>
          <w:rtl w:val="0"/>
        </w:rPr>
        <w:t xml:space="preserve">*5</w:t>
      </w:r>
      <w:r w:rsidDel="00000000" w:rsidR="00000000" w:rsidRPr="00000000">
        <w:rPr>
          <w:rFonts w:ascii="Arial" w:cs="Arial" w:eastAsia="Arial" w:hAnsi="Arial"/>
          <w:i w:val="1"/>
          <w:color w:val="1f497d"/>
          <w:sz w:val="16"/>
          <w:szCs w:val="16"/>
          <w:rtl w:val="0"/>
        </w:rPr>
        <w:t xml:space="preserve"> За виключенням переказів, ініційованих засобами інтернет-сервісу winbank.</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f497d"/>
          <w:sz w:val="16"/>
          <w:szCs w:val="16"/>
          <w:u w:val="none"/>
          <w:shd w:fill="auto" w:val="clear"/>
          <w:vertAlign w:val="baseline"/>
        </w:rPr>
      </w:pPr>
      <w:r w:rsidDel="00000000" w:rsidR="00000000" w:rsidRPr="00000000">
        <w:rPr>
          <w:rFonts w:ascii="Arial" w:cs="Arial" w:eastAsia="Arial" w:hAnsi="Arial"/>
          <w:b w:val="0"/>
          <w:i w:val="1"/>
          <w:smallCaps w:val="0"/>
          <w:strike w:val="0"/>
          <w:color w:val="1f497d"/>
          <w:sz w:val="16"/>
          <w:szCs w:val="16"/>
          <w:u w:val="none"/>
          <w:shd w:fill="auto" w:val="clear"/>
          <w:vertAlign w:val="superscript"/>
          <w:rtl w:val="0"/>
        </w:rPr>
        <w:t xml:space="preserve">* 6</w:t>
      </w: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1f497d"/>
          <w:sz w:val="16"/>
          <w:szCs w:val="1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торгово-сервісній мережі (у тому числі електронної комерції) на суму не менше 400,00 грн.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3,00 грн. та стягується в останній робочий день поточного місяця для карток Classic.</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
        <w:jc w:val="left"/>
        <w:rPr>
          <w:rFonts w:ascii="Arial" w:cs="Arial" w:eastAsia="Arial" w:hAnsi="Arial"/>
          <w:b w:val="0"/>
          <w:i w:val="1"/>
          <w:smallCaps w:val="0"/>
          <w:strike w:val="0"/>
          <w:color w:val="1f497d"/>
          <w:sz w:val="16"/>
          <w:szCs w:val="16"/>
          <w:u w:val="none"/>
          <w:shd w:fill="auto" w:val="clear"/>
          <w:vertAlign w:val="baseline"/>
        </w:rPr>
      </w:pPr>
      <w:r w:rsidDel="00000000" w:rsidR="00000000" w:rsidRPr="00000000">
        <w:rPr>
          <w:rFonts w:ascii="Arial" w:cs="Arial" w:eastAsia="Arial" w:hAnsi="Arial"/>
          <w:b w:val="0"/>
          <w:i w:val="0"/>
          <w:smallCaps w:val="0"/>
          <w:strike w:val="0"/>
          <w:color w:val="1f497d"/>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1f497d"/>
          <w:sz w:val="16"/>
          <w:szCs w:val="16"/>
          <w:u w:val="none"/>
          <w:shd w:fill="auto" w:val="clear"/>
          <w:vertAlign w:val="superscript"/>
          <w:rtl w:val="0"/>
        </w:rPr>
        <w:t xml:space="preserve">7</w:t>
      </w:r>
      <w:r w:rsidDel="00000000" w:rsidR="00000000" w:rsidRPr="00000000">
        <w:rPr>
          <w:rFonts w:ascii="Arial" w:cs="Arial" w:eastAsia="Arial" w:hAnsi="Arial"/>
          <w:b w:val="1"/>
          <w:i w:val="0"/>
          <w:smallCaps w:val="0"/>
          <w:strike w:val="0"/>
          <w:color w:val="1f497d"/>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1f497d"/>
          <w:sz w:val="16"/>
          <w:szCs w:val="16"/>
          <w:u w:val="none"/>
          <w:shd w:fill="auto" w:val="clear"/>
          <w:vertAlign w:val="baseline"/>
          <w:rtl w:val="0"/>
        </w:rPr>
        <w:t xml:space="preserve">Тариф не застосовується у разі перевипуску картки за рішенням Банку згідно внутрішніх нормативних документів Банку</w:t>
      </w:r>
    </w:p>
    <w:p w:rsidR="00000000" w:rsidDel="00000000" w:rsidP="00000000" w:rsidRDefault="00000000" w:rsidRPr="00000000" w14:paraId="00000774">
      <w:pPr>
        <w:spacing w:after="0" w:line="240" w:lineRule="auto"/>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r>
      <w:r w:rsidDel="00000000" w:rsidR="00000000" w:rsidRPr="00000000">
        <w:rPr>
          <w:rFonts w:ascii="Arial" w:cs="Arial" w:eastAsia="Arial" w:hAnsi="Arial"/>
          <w:color w:val="1f497d"/>
          <w:sz w:val="20"/>
          <w:szCs w:val="20"/>
          <w:vertAlign w:val="superscript"/>
          <w:rtl w:val="0"/>
        </w:rPr>
        <w:t xml:space="preserve">8 </w:t>
      </w:r>
      <w:r w:rsidDel="00000000" w:rsidR="00000000" w:rsidRPr="00000000">
        <w:rPr>
          <w:rFonts w:ascii="Arial" w:cs="Arial" w:eastAsia="Arial" w:hAnsi="Arial"/>
          <w:i w:val="1"/>
          <w:color w:val="1f497d"/>
          <w:sz w:val="16"/>
          <w:szCs w:val="16"/>
          <w:rtl w:val="0"/>
        </w:rPr>
        <w:t xml:space="preserve">- на 3-й день після замовлення картки для Києва та обласних центрів (Дніпро, Одеса, Харків, Черкаси, Львів) </w:t>
      </w:r>
    </w:p>
    <w:p w:rsidR="00000000" w:rsidDel="00000000" w:rsidP="00000000" w:rsidRDefault="00000000" w:rsidRPr="00000000" w14:paraId="00000775">
      <w:pPr>
        <w:spacing w:after="0" w:line="240" w:lineRule="auto"/>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 - на 4-й день після замовлення картки для інших міст України.</w:t>
      </w:r>
    </w:p>
    <w:p w:rsidR="00000000" w:rsidDel="00000000" w:rsidP="00000000" w:rsidRDefault="00000000" w:rsidRPr="00000000" w14:paraId="00000776">
      <w:pPr>
        <w:spacing w:after="0" w:line="240" w:lineRule="auto"/>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Стягується, як додаткова плата до стандартного тарифу з оформлення/переоформлення/видачі платіжної картки</w:t>
      </w:r>
    </w:p>
    <w:p w:rsidR="00000000" w:rsidDel="00000000" w:rsidP="00000000" w:rsidRDefault="00000000" w:rsidRPr="00000000" w14:paraId="00000777">
      <w:pPr>
        <w:spacing w:after="0" w:line="240" w:lineRule="auto"/>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w:t>
      </w:r>
      <w:r w:rsidDel="00000000" w:rsidR="00000000" w:rsidRPr="00000000">
        <w:rPr>
          <w:rFonts w:ascii="Arial" w:cs="Arial" w:eastAsia="Arial" w:hAnsi="Arial"/>
          <w:color w:val="1f497d"/>
          <w:sz w:val="20"/>
          <w:szCs w:val="20"/>
          <w:vertAlign w:val="superscript"/>
          <w:rtl w:val="0"/>
        </w:rPr>
        <w:t xml:space="preserve">8.1</w:t>
      </w:r>
      <w:r w:rsidDel="00000000" w:rsidR="00000000" w:rsidRPr="00000000">
        <w:rPr>
          <w:rFonts w:ascii="Arial" w:cs="Arial" w:eastAsia="Arial" w:hAnsi="Arial"/>
          <w:i w:val="1"/>
          <w:color w:val="1f497d"/>
          <w:sz w:val="16"/>
          <w:szCs w:val="16"/>
          <w:rtl w:val="0"/>
        </w:rPr>
        <w:t xml:space="preserve"> тариф не застосовується до платіжних карток, які оформлені через сервіс дистанційного обслуговування «winbank».</w:t>
      </w:r>
    </w:p>
    <w:p w:rsidR="00000000" w:rsidDel="00000000" w:rsidP="00000000" w:rsidRDefault="00000000" w:rsidRPr="00000000" w14:paraId="00000778">
      <w:pPr>
        <w:spacing w:after="0" w:line="240" w:lineRule="auto"/>
        <w:jc w:val="both"/>
        <w:rPr>
          <w:rFonts w:ascii="Arial" w:cs="Arial" w:eastAsia="Arial" w:hAnsi="Arial"/>
          <w:b w:val="1"/>
          <w:i w:val="1"/>
          <w:color w:val="1f497d"/>
          <w:sz w:val="16"/>
          <w:szCs w:val="16"/>
        </w:rPr>
      </w:pPr>
      <w:r w:rsidDel="00000000" w:rsidR="00000000" w:rsidRPr="00000000">
        <w:rPr>
          <w:rFonts w:ascii="Arial" w:cs="Arial" w:eastAsia="Arial" w:hAnsi="Arial"/>
          <w:color w:val="1f497d"/>
          <w:sz w:val="16"/>
          <w:szCs w:val="16"/>
          <w:rtl w:val="0"/>
        </w:rPr>
        <w:t xml:space="preserve">*</w:t>
      </w:r>
      <w:r w:rsidDel="00000000" w:rsidR="00000000" w:rsidRPr="00000000">
        <w:rPr>
          <w:rFonts w:ascii="Arial" w:cs="Arial" w:eastAsia="Arial" w:hAnsi="Arial"/>
          <w:color w:val="1f497d"/>
          <w:sz w:val="16"/>
          <w:szCs w:val="16"/>
          <w:vertAlign w:val="superscript"/>
          <w:rtl w:val="0"/>
        </w:rPr>
        <w:t xml:space="preserve">9 </w:t>
      </w:r>
      <w:r w:rsidDel="00000000" w:rsidR="00000000" w:rsidRPr="00000000">
        <w:rPr>
          <w:rFonts w:ascii="Arial" w:cs="Arial" w:eastAsia="Arial" w:hAnsi="Arial"/>
          <w:b w:val="1"/>
          <w:color w:val="1f497d"/>
          <w:sz w:val="16"/>
          <w:szCs w:val="16"/>
          <w:rtl w:val="0"/>
        </w:rPr>
        <w:t xml:space="preserve">*</w:t>
      </w:r>
      <w:r w:rsidDel="00000000" w:rsidR="00000000" w:rsidRPr="00000000">
        <w:rPr>
          <w:rFonts w:ascii="Arial" w:cs="Arial" w:eastAsia="Arial" w:hAnsi="Arial"/>
          <w:b w:val="1"/>
          <w:i w:val="1"/>
          <w:color w:val="1f497d"/>
          <w:sz w:val="16"/>
          <w:szCs w:val="16"/>
          <w:rtl w:val="0"/>
        </w:rPr>
        <w:t xml:space="preserve">виключно для:</w:t>
      </w:r>
    </w:p>
    <w:p w:rsidR="00000000" w:rsidDel="00000000" w:rsidP="00000000" w:rsidRDefault="00000000" w:rsidRPr="00000000" w14:paraId="00000779">
      <w:pPr>
        <w:spacing w:after="0" w:line="240" w:lineRule="auto"/>
        <w:jc w:val="both"/>
        <w:rPr>
          <w:rFonts w:ascii="Arial" w:cs="Arial" w:eastAsia="Arial" w:hAnsi="Arial"/>
          <w:b w:val="1"/>
          <w:i w:val="1"/>
          <w:color w:val="1f497d"/>
          <w:sz w:val="16"/>
          <w:szCs w:val="16"/>
        </w:rPr>
      </w:pPr>
      <w:r w:rsidDel="00000000" w:rsidR="00000000" w:rsidRPr="00000000">
        <w:rPr>
          <w:rFonts w:ascii="Arial" w:cs="Arial" w:eastAsia="Arial" w:hAnsi="Arial"/>
          <w:i w:val="1"/>
          <w:color w:val="1f497d"/>
          <w:sz w:val="16"/>
          <w:szCs w:val="16"/>
          <w:rtl w:val="0"/>
        </w:rPr>
        <w:t xml:space="preserve">-              рахунків Клієнтів, що були відкриті до 01.06.2010 та до них не випускались платіжні картки (за винятком рахунків Клієнтів, за якими з 01.09.2014р. були підписані додаткові угоди до діючого договору рахунку для пенсій та соціальних виплат з посиланням на «Правилами відкриття, використання і обслуговування поточних пенсійних рахунків та рахунків для отримання грошової допомоги фізичних осіб») ;</w:t>
      </w:r>
      <w:r w:rsidDel="00000000" w:rsidR="00000000" w:rsidRPr="00000000">
        <w:rPr>
          <w:rtl w:val="0"/>
        </w:rPr>
      </w:r>
    </w:p>
    <w:p w:rsidR="00000000" w:rsidDel="00000000" w:rsidP="00000000" w:rsidRDefault="00000000" w:rsidRPr="00000000" w14:paraId="0000077A">
      <w:pPr>
        <w:spacing w:after="0" w:line="240" w:lineRule="auto"/>
        <w:jc w:val="both"/>
        <w:rPr>
          <w:rFonts w:ascii="Arial" w:cs="Arial" w:eastAsia="Arial" w:hAnsi="Arial"/>
          <w:i w:val="1"/>
          <w:color w:val="1f497d"/>
          <w:sz w:val="16"/>
          <w:szCs w:val="16"/>
        </w:rPr>
      </w:pPr>
      <w:r w:rsidDel="00000000" w:rsidR="00000000" w:rsidRPr="00000000">
        <w:rPr>
          <w:rFonts w:ascii="Arial" w:cs="Arial" w:eastAsia="Arial" w:hAnsi="Arial"/>
          <w:i w:val="1"/>
          <w:color w:val="1f497d"/>
          <w:sz w:val="16"/>
          <w:szCs w:val="16"/>
          <w:rtl w:val="0"/>
        </w:rPr>
        <w:t xml:space="preserve">-              рахунки Клієнтів, за договорами, в яких вказано розмір процентної ставки.</w:t>
      </w:r>
    </w:p>
    <w:p w:rsidR="00000000" w:rsidDel="00000000" w:rsidP="00000000" w:rsidRDefault="00000000" w:rsidRPr="00000000" w14:paraId="0000077B">
      <w:pPr>
        <w:rPr>
          <w:rFonts w:ascii="Arial" w:cs="Arial" w:eastAsia="Arial" w:hAnsi="Arial"/>
          <w:b w:val="1"/>
        </w:rPr>
      </w:pPr>
      <w:bookmarkStart w:colFirst="0" w:colLast="0" w:name="_23ckvvd" w:id="11"/>
      <w:bookmarkEnd w:id="11"/>
      <w:r w:rsidDel="00000000" w:rsidR="00000000" w:rsidRPr="00000000">
        <w:rPr>
          <w:rFonts w:ascii="Arial" w:cs="Arial" w:eastAsia="Arial" w:hAnsi="Arial"/>
          <w:color w:val="002060"/>
          <w:vertAlign w:val="superscript"/>
          <w:rtl w:val="0"/>
        </w:rPr>
        <w:t xml:space="preserve">*</w:t>
      </w:r>
      <w:r w:rsidDel="00000000" w:rsidR="00000000" w:rsidRPr="00000000">
        <w:rPr>
          <w:rFonts w:ascii="Arial" w:cs="Arial" w:eastAsia="Arial" w:hAnsi="Arial"/>
          <w:color w:val="002060"/>
          <w:sz w:val="16"/>
          <w:szCs w:val="16"/>
          <w:vertAlign w:val="superscript"/>
          <w:rtl w:val="0"/>
        </w:rPr>
        <w:t xml:space="preserve">10</w:t>
      </w: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1f497d"/>
          <w:sz w:val="16"/>
          <w:szCs w:val="16"/>
          <w:rtl w:val="0"/>
        </w:rPr>
        <w:t xml:space="preserve">Маються на увазі перекази, які використовують код торговця 7995</w:t>
      </w:r>
      <w:r w:rsidDel="00000000" w:rsidR="00000000" w:rsidRPr="00000000">
        <w:br w:type="page"/>
      </w:r>
      <w:r w:rsidDel="00000000" w:rsidR="00000000" w:rsidRPr="00000000">
        <w:rPr>
          <w:rtl w:val="0"/>
        </w:rPr>
      </w:r>
    </w:p>
    <w:p w:rsidR="00000000" w:rsidDel="00000000" w:rsidP="00000000" w:rsidRDefault="00000000" w:rsidRPr="00000000" w14:paraId="0000077C">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77D">
      <w:pPr>
        <w:pStyle w:val="Heading1"/>
        <w:rPr>
          <w:rFonts w:ascii="Arial" w:cs="Arial" w:eastAsia="Arial" w:hAnsi="Arial"/>
        </w:rPr>
      </w:pPr>
      <w:bookmarkStart w:colFirst="0" w:colLast="0" w:name="_4d34og8" w:id="12"/>
      <w:bookmarkEnd w:id="12"/>
      <w:r w:rsidDel="00000000" w:rsidR="00000000" w:rsidRPr="00000000">
        <w:rPr>
          <w:rFonts w:ascii="Arial" w:cs="Arial" w:eastAsia="Arial" w:hAnsi="Arial"/>
          <w:rtl w:val="0"/>
        </w:rPr>
        <w:t xml:space="preserve">Тарифи на обслуговування поточного рахунку «Для тих, хто в морі»</w:t>
      </w:r>
    </w:p>
    <w:p w:rsidR="00000000" w:rsidDel="00000000" w:rsidP="00000000" w:rsidRDefault="00000000" w:rsidRPr="00000000" w14:paraId="0000077E">
      <w:pPr>
        <w:spacing w:after="0" w:line="240" w:lineRule="auto"/>
        <w:rPr>
          <w:rFonts w:ascii="Arial" w:cs="Arial" w:eastAsia="Arial" w:hAnsi="Arial"/>
          <w:b w:val="1"/>
          <w:color w:val="002060"/>
          <w:sz w:val="20"/>
          <w:szCs w:val="20"/>
        </w:rPr>
      </w:pPr>
      <w:r w:rsidDel="00000000" w:rsidR="00000000" w:rsidRPr="00000000">
        <w:rPr>
          <w:rtl w:val="0"/>
        </w:rPr>
      </w:r>
    </w:p>
    <w:tbl>
      <w:tblPr>
        <w:tblStyle w:val="Table6"/>
        <w:tblW w:w="101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8"/>
        <w:gridCol w:w="1706"/>
        <w:gridCol w:w="1552"/>
        <w:tblGridChange w:id="0">
          <w:tblGrid>
            <w:gridCol w:w="6918"/>
            <w:gridCol w:w="1706"/>
            <w:gridCol w:w="1552"/>
          </w:tblGrid>
        </w:tblGridChange>
      </w:tblGrid>
      <w:tr>
        <w:trPr>
          <w:cantSplit w:val="0"/>
          <w:trHeight w:val="50" w:hRule="atLeast"/>
          <w:tblHeader w:val="1"/>
        </w:trPr>
        <w:tc>
          <w:tcPr>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77F">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780">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42" w:hRule="atLeast"/>
          <w:tblHeader w:val="0"/>
        </w:trPr>
        <w:tc>
          <w:tcPr>
            <w:tcBorders>
              <w:top w:color="000000" w:space="0" w:sz="12" w:val="single"/>
              <w:left w:color="000000" w:space="0" w:sz="12" w:val="single"/>
            </w:tcBorders>
            <w:shd w:fill="auto" w:val="clear"/>
            <w:vAlign w:val="bottom"/>
          </w:tcPr>
          <w:p w:rsidR="00000000" w:rsidDel="00000000" w:rsidP="00000000" w:rsidRDefault="00000000" w:rsidRPr="00000000" w14:paraId="0000078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поточного рахунку в національній валюті України/ в іноземній валюті </w:t>
            </w:r>
          </w:p>
        </w:tc>
        <w:tc>
          <w:tcPr>
            <w:gridSpan w:val="2"/>
            <w:tcBorders>
              <w:top w:color="000000" w:space="0" w:sz="12" w:val="single"/>
              <w:right w:color="000000" w:space="0" w:sz="12" w:val="single"/>
            </w:tcBorders>
            <w:shd w:fill="auto" w:val="clear"/>
            <w:vAlign w:val="center"/>
          </w:tcPr>
          <w:p w:rsidR="00000000" w:rsidDel="00000000" w:rsidP="00000000" w:rsidRDefault="00000000" w:rsidRPr="00000000" w14:paraId="0000078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01" w:hRule="atLeast"/>
          <w:tblHeader w:val="0"/>
        </w:trPr>
        <w:tc>
          <w:tcPr>
            <w:tcBorders>
              <w:left w:color="000000" w:space="0" w:sz="12" w:val="single"/>
            </w:tcBorders>
            <w:shd w:fill="auto" w:val="clear"/>
            <w:vAlign w:val="bottom"/>
          </w:tcPr>
          <w:p w:rsidR="00000000" w:rsidDel="00000000" w:rsidP="00000000" w:rsidRDefault="00000000" w:rsidRPr="00000000" w14:paraId="0000078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Закриття рахунку </w:t>
            </w:r>
          </w:p>
        </w:tc>
        <w:tc>
          <w:tcPr>
            <w:gridSpan w:val="2"/>
            <w:tcBorders>
              <w:right w:color="000000" w:space="0" w:sz="12" w:val="single"/>
            </w:tcBorders>
            <w:shd w:fill="auto" w:val="clear"/>
            <w:vAlign w:val="center"/>
          </w:tcPr>
          <w:p w:rsidR="00000000" w:rsidDel="00000000" w:rsidP="00000000" w:rsidRDefault="00000000" w:rsidRPr="00000000" w14:paraId="0000078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65" w:hRule="atLeast"/>
          <w:tblHeader w:val="0"/>
        </w:trPr>
        <w:tc>
          <w:tcPr>
            <w:tcBorders>
              <w:left w:color="000000" w:space="0" w:sz="12" w:val="single"/>
            </w:tcBorders>
            <w:shd w:fill="auto" w:val="clear"/>
          </w:tcPr>
          <w:p w:rsidR="00000000" w:rsidDel="00000000" w:rsidP="00000000" w:rsidRDefault="00000000" w:rsidRPr="00000000" w14:paraId="0000078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w:t>
            </w:r>
          </w:p>
        </w:tc>
        <w:tc>
          <w:tcPr>
            <w:gridSpan w:val="2"/>
            <w:tcBorders>
              <w:right w:color="000000" w:space="0" w:sz="12" w:val="single"/>
            </w:tcBorders>
            <w:shd w:fill="auto" w:val="clear"/>
            <w:vAlign w:val="center"/>
          </w:tcPr>
          <w:p w:rsidR="00000000" w:rsidDel="00000000" w:rsidP="00000000" w:rsidRDefault="00000000" w:rsidRPr="00000000" w14:paraId="0000078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36" w:hRule="atLeast"/>
          <w:tblHeader w:val="0"/>
        </w:trPr>
        <w:tc>
          <w:tcPr>
            <w:tcBorders>
              <w:left w:color="000000" w:space="0" w:sz="12" w:val="single"/>
            </w:tcBorders>
            <w:shd w:fill="auto" w:val="clear"/>
          </w:tcPr>
          <w:p w:rsidR="00000000" w:rsidDel="00000000" w:rsidP="00000000" w:rsidRDefault="00000000" w:rsidRPr="00000000" w14:paraId="0000078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(українською, англійською, російською мовами):</w:t>
            </w:r>
          </w:p>
        </w:tc>
        <w:tc>
          <w:tcPr>
            <w:gridSpan w:val="2"/>
            <w:tcBorders>
              <w:right w:color="000000" w:space="0" w:sz="12" w:val="single"/>
            </w:tcBorders>
            <w:shd w:fill="auto" w:val="clear"/>
          </w:tcPr>
          <w:p w:rsidR="00000000" w:rsidDel="00000000" w:rsidP="00000000" w:rsidRDefault="00000000" w:rsidRPr="00000000" w14:paraId="0000078C">
            <w:pPr>
              <w:spacing w:after="0" w:line="240" w:lineRule="auto"/>
              <w:rPr>
                <w:rFonts w:ascii="Arial" w:cs="Arial" w:eastAsia="Arial" w:hAnsi="Arial"/>
              </w:rPr>
            </w:pPr>
            <w:r w:rsidDel="00000000" w:rsidR="00000000" w:rsidRPr="00000000">
              <w:rPr>
                <w:rtl w:val="0"/>
              </w:rPr>
            </w:r>
          </w:p>
        </w:tc>
      </w:tr>
      <w:tr>
        <w:trPr>
          <w:cantSplit w:val="0"/>
          <w:trHeight w:val="600" w:hRule="atLeast"/>
          <w:tblHeader w:val="0"/>
        </w:trPr>
        <w:tc>
          <w:tcPr>
            <w:tcBorders>
              <w:left w:color="000000" w:space="0" w:sz="12" w:val="single"/>
            </w:tcBorders>
            <w:shd w:fill="auto" w:val="clear"/>
          </w:tcPr>
          <w:p w:rsidR="00000000" w:rsidDel="00000000" w:rsidP="00000000" w:rsidRDefault="00000000" w:rsidRPr="00000000" w14:paraId="000007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w:t>
            </w:r>
          </w:p>
          <w:p w:rsidR="00000000" w:rsidDel="00000000" w:rsidP="00000000" w:rsidRDefault="00000000" w:rsidRPr="00000000" w14:paraId="000007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двох банківських днів) </w:t>
            </w:r>
          </w:p>
          <w:p w:rsidR="00000000" w:rsidDel="00000000" w:rsidP="00000000" w:rsidRDefault="00000000" w:rsidRPr="00000000" w14:paraId="000007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термінові довідки </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w:t>
            </w:r>
            <w:r w:rsidDel="00000000" w:rsidR="00000000" w:rsidRPr="00000000">
              <w:rPr>
                <w:rtl w:val="0"/>
              </w:rPr>
            </w:r>
          </w:p>
        </w:tc>
        <w:tc>
          <w:tcPr>
            <w:gridSpan w:val="2"/>
            <w:tcBorders>
              <w:right w:color="000000" w:space="0" w:sz="12" w:val="single"/>
            </w:tcBorders>
            <w:shd w:fill="auto" w:val="clear"/>
          </w:tcPr>
          <w:p w:rsidR="00000000" w:rsidDel="00000000" w:rsidP="00000000" w:rsidRDefault="00000000" w:rsidRPr="00000000" w14:paraId="00000791">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50 UAH</w:t>
            </w:r>
          </w:p>
          <w:p w:rsidR="00000000" w:rsidDel="00000000" w:rsidP="00000000" w:rsidRDefault="00000000" w:rsidRPr="00000000" w14:paraId="00000792">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 UAH</w:t>
            </w:r>
          </w:p>
          <w:p w:rsidR="00000000" w:rsidDel="00000000" w:rsidP="00000000" w:rsidRDefault="00000000" w:rsidRPr="00000000" w14:paraId="00000793">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150 UAH</w:t>
            </w:r>
          </w:p>
        </w:tc>
      </w:tr>
      <w:tr>
        <w:trPr>
          <w:cantSplit w:val="0"/>
          <w:trHeight w:val="600" w:hRule="atLeast"/>
          <w:tblHeader w:val="0"/>
        </w:trPr>
        <w:tc>
          <w:tcPr>
            <w:tcBorders>
              <w:left w:color="000000" w:space="0" w:sz="12" w:val="single"/>
            </w:tcBorders>
            <w:shd w:fill="auto" w:val="clear"/>
            <w:vAlign w:val="center"/>
          </w:tcPr>
          <w:p w:rsidR="00000000" w:rsidDel="00000000" w:rsidP="00000000" w:rsidRDefault="00000000" w:rsidRPr="00000000" w14:paraId="000007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Довідки/виписки про залишки коштів та/або обороти по рахунках (</w:t>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за виключенням закритих на дату 01.02.2014)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клієнтів  що не надали Заяву стандартного зразку, яка  має бути надана клієнтами, які  відкривали рахунки у відділеннях  АТ «ПІРЕУС БАНК МКБ» в ВЕЗ Крим.</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96">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2 000 UAH</w:t>
            </w:r>
          </w:p>
        </w:tc>
      </w:tr>
      <w:tr>
        <w:trPr>
          <w:cantSplit w:val="0"/>
          <w:trHeight w:val="247" w:hRule="atLeast"/>
          <w:tblHeader w:val="0"/>
        </w:trPr>
        <w:tc>
          <w:tcPr>
            <w:tcBorders>
              <w:left w:color="000000" w:space="0" w:sz="12" w:val="single"/>
              <w:bottom w:color="000000" w:space="0" w:sz="4" w:val="single"/>
            </w:tcBorders>
            <w:shd w:fill="auto" w:val="clear"/>
            <w:vAlign w:val="center"/>
          </w:tcPr>
          <w:p w:rsidR="00000000" w:rsidDel="00000000" w:rsidP="00000000" w:rsidRDefault="00000000" w:rsidRPr="00000000" w14:paraId="0000079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r w:rsidDel="00000000" w:rsidR="00000000" w:rsidRPr="00000000">
              <w:rPr>
                <w:rFonts w:ascii="Arial" w:cs="Arial" w:eastAsia="Arial" w:hAnsi="Arial"/>
                <w:color w:val="002060"/>
                <w:sz w:val="20"/>
                <w:szCs w:val="20"/>
                <w:vertAlign w:val="superscript"/>
                <w:rtl w:val="0"/>
              </w:rPr>
              <w:t xml:space="preserve">*2</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9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r>
      <w:tr>
        <w:trPr>
          <w:cantSplit w:val="0"/>
          <w:trHeight w:val="22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9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Продаж/купівля іноземної валюти з рахунку клієнта для виконання документів примусового стягнення коштів з рахунку клієнта згідно діючого законодавства</w:t>
            </w:r>
          </w:p>
        </w:tc>
        <w:tc>
          <w:tcPr>
            <w:gridSpan w:val="2"/>
            <w:tcBorders>
              <w:left w:color="000000" w:space="0" w:sz="4" w:val="single"/>
              <w:right w:color="000000" w:space="0" w:sz="12" w:val="single"/>
            </w:tcBorders>
            <w:shd w:fill="auto" w:val="clear"/>
            <w:vAlign w:val="center"/>
          </w:tcPr>
          <w:p w:rsidR="00000000" w:rsidDel="00000000" w:rsidP="00000000" w:rsidRDefault="00000000" w:rsidRPr="00000000" w14:paraId="0000079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2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9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tl w:val="0"/>
              </w:rPr>
            </w:r>
          </w:p>
        </w:tc>
        <w:tc>
          <w:tcPr>
            <w:gridSpan w:val="2"/>
            <w:tcBorders>
              <w:left w:color="000000" w:space="0" w:sz="4" w:val="single"/>
              <w:right w:color="000000" w:space="0" w:sz="12" w:val="single"/>
            </w:tcBorders>
            <w:shd w:fill="auto" w:val="clear"/>
            <w:vAlign w:val="center"/>
          </w:tcPr>
          <w:p w:rsidR="00000000" w:rsidDel="00000000" w:rsidP="00000000" w:rsidRDefault="00000000" w:rsidRPr="00000000" w14:paraId="0000079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min 150 UAH</w:t>
            </w:r>
          </w:p>
        </w:tc>
      </w:tr>
      <w:tr>
        <w:trPr>
          <w:cantSplit w:val="0"/>
          <w:trHeight w:val="22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A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*3, 3.1</w:t>
            </w:r>
            <w:r w:rsidDel="00000000" w:rsidR="00000000" w:rsidRPr="00000000">
              <w:rPr>
                <w:rtl w:val="0"/>
              </w:rPr>
            </w:r>
          </w:p>
        </w:tc>
        <w:tc>
          <w:tcPr>
            <w:gridSpan w:val="2"/>
            <w:tcBorders>
              <w:left w:color="000000" w:space="0" w:sz="4" w:val="single"/>
              <w:right w:color="000000" w:space="0" w:sz="12" w:val="single"/>
            </w:tcBorders>
            <w:shd w:fill="auto" w:val="clear"/>
            <w:vAlign w:val="center"/>
          </w:tcPr>
          <w:p w:rsidR="00000000" w:rsidDel="00000000" w:rsidP="00000000" w:rsidRDefault="00000000" w:rsidRPr="00000000" w14:paraId="000007A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min 100 UAH</w:t>
            </w:r>
          </w:p>
        </w:tc>
      </w:tr>
      <w:tr>
        <w:trPr>
          <w:cantSplit w:val="0"/>
          <w:trHeight w:val="162"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7A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Продаж валюти на міжбанківському валютному ринку за ініціативою Банку </w:t>
            </w:r>
            <w:r w:rsidDel="00000000" w:rsidR="00000000" w:rsidRPr="00000000">
              <w:rPr>
                <w:rFonts w:ascii="Arial" w:cs="Arial" w:eastAsia="Arial" w:hAnsi="Arial"/>
                <w:color w:val="002060"/>
                <w:sz w:val="20"/>
                <w:szCs w:val="20"/>
                <w:vertAlign w:val="superscript"/>
                <w:rtl w:val="0"/>
              </w:rPr>
              <w:t xml:space="preserve">*4</w:t>
            </w:r>
            <w:r w:rsidDel="00000000" w:rsidR="00000000" w:rsidRPr="00000000">
              <w:rPr>
                <w:rtl w:val="0"/>
              </w:rPr>
            </w:r>
          </w:p>
        </w:tc>
        <w:tc>
          <w:tcPr>
            <w:gridSpan w:val="2"/>
            <w:tcBorders>
              <w:left w:color="000000" w:space="0" w:sz="4" w:val="single"/>
              <w:right w:color="000000" w:space="0" w:sz="12" w:val="single"/>
            </w:tcBorders>
            <w:shd w:fill="auto" w:val="clear"/>
            <w:vAlign w:val="center"/>
          </w:tcPr>
          <w:p w:rsidR="00000000" w:rsidDel="00000000" w:rsidP="00000000" w:rsidRDefault="00000000" w:rsidRPr="00000000" w14:paraId="000007A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7A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Конверсія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18  </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A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min 100 UAH</w:t>
            </w:r>
          </w:p>
        </w:tc>
      </w:tr>
      <w:tr>
        <w:trPr>
          <w:cantSplit w:val="0"/>
          <w:trHeight w:val="425" w:hRule="atLeast"/>
          <w:tblHeader w:val="0"/>
        </w:trPr>
        <w:tc>
          <w:tcPr>
            <w:tcBorders>
              <w:left w:color="000000" w:space="0" w:sz="12" w:val="single"/>
              <w:bottom w:color="000000" w:space="0" w:sz="4" w:val="single"/>
            </w:tcBorders>
            <w:shd w:fill="auto" w:val="clear"/>
            <w:vAlign w:val="center"/>
          </w:tcPr>
          <w:p w:rsidR="00000000" w:rsidDel="00000000" w:rsidP="00000000" w:rsidRDefault="00000000" w:rsidRPr="00000000" w14:paraId="000007A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Додаткова комісія продаж / купівлю / конвертації безготівкової іноземної валюти на міжбанківському валютному ринку</w:t>
            </w:r>
            <w:r w:rsidDel="00000000" w:rsidR="00000000" w:rsidRPr="00000000">
              <w:rPr>
                <w:rFonts w:ascii="Arial" w:cs="Arial" w:eastAsia="Arial" w:hAnsi="Arial"/>
                <w:color w:val="002060"/>
                <w:sz w:val="20"/>
                <w:szCs w:val="20"/>
                <w:vertAlign w:val="superscript"/>
                <w:rtl w:val="0"/>
              </w:rPr>
              <w:t xml:space="preserve">*5</w:t>
            </w:r>
            <w:r w:rsidDel="00000000" w:rsidR="00000000" w:rsidRPr="00000000">
              <w:rPr>
                <w:rtl w:val="0"/>
              </w:rPr>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A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 0%  до 100 % від суми купівлі / продажу / конвертації безготівкової іноземної валюти</w:t>
            </w:r>
          </w:p>
        </w:tc>
      </w:tr>
      <w:tr>
        <w:trPr>
          <w:cantSplit w:val="0"/>
          <w:trHeight w:val="425" w:hRule="atLeast"/>
          <w:tblHeader w:val="0"/>
        </w:trPr>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7A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Купівля валюти на МВРУ для погашення кредитної заборгованості за рахунок коштів у національній валюті, зарахованих позичальником на рахунок 2900%, за умови наявності необхідної Додаткової угоди до Кредитного договору</w:t>
            </w:r>
          </w:p>
        </w:tc>
        <w:tc>
          <w:tcPr>
            <w:gridSpan w:val="2"/>
            <w:tcBorders>
              <w:top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7A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p>
        </w:tc>
      </w:tr>
      <w:tr>
        <w:trPr>
          <w:cantSplit w:val="0"/>
          <w:trHeight w:val="5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7B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Операції за платіжними дорученнями</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7B1">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300"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07B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доручення на періодичне перерахування коштів з рахунку</w:t>
            </w:r>
            <w:r w:rsidDel="00000000" w:rsidR="00000000" w:rsidRPr="00000000">
              <w:rPr>
                <w:rFonts w:ascii="Arial" w:cs="Arial" w:eastAsia="Arial" w:hAnsi="Arial"/>
                <w:color w:val="002060"/>
                <w:sz w:val="20"/>
                <w:szCs w:val="20"/>
                <w:vertAlign w:val="superscript"/>
                <w:rtl w:val="0"/>
              </w:rPr>
              <w:t xml:space="preserve">*6</w:t>
            </w:r>
            <w:r w:rsidDel="00000000" w:rsidR="00000000" w:rsidRPr="00000000">
              <w:rPr>
                <w:rFonts w:ascii="Arial" w:cs="Arial" w:eastAsia="Arial" w:hAnsi="Arial"/>
                <w:color w:val="002060"/>
                <w:sz w:val="20"/>
                <w:szCs w:val="20"/>
                <w:rtl w:val="0"/>
              </w:rPr>
              <w:t xml:space="preserve"> </w:t>
            </w:r>
          </w:p>
        </w:tc>
        <w:tc>
          <w:tcPr>
            <w:gridSpan w:val="2"/>
            <w:tcBorders>
              <w:top w:color="000000" w:space="0" w:sz="12" w:val="single"/>
              <w:right w:color="000000" w:space="0" w:sz="12" w:val="single"/>
            </w:tcBorders>
            <w:shd w:fill="auto" w:val="clear"/>
            <w:vAlign w:val="center"/>
          </w:tcPr>
          <w:p w:rsidR="00000000" w:rsidDel="00000000" w:rsidP="00000000" w:rsidRDefault="00000000" w:rsidRPr="00000000" w14:paraId="000007B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6 UAH</w:t>
            </w:r>
          </w:p>
        </w:tc>
      </w:tr>
      <w:tr>
        <w:trPr>
          <w:cantSplit w:val="0"/>
          <w:trHeight w:val="300" w:hRule="atLeast"/>
          <w:tblHeader w:val="0"/>
        </w:trPr>
        <w:tc>
          <w:tcPr>
            <w:tcBorders>
              <w:left w:color="000000" w:space="0" w:sz="12" w:val="single"/>
              <w:bottom w:color="000000" w:space="0" w:sz="12" w:val="single"/>
            </w:tcBorders>
            <w:shd w:fill="auto" w:val="clear"/>
          </w:tcPr>
          <w:p w:rsidR="00000000" w:rsidDel="00000000" w:rsidP="00000000" w:rsidRDefault="00000000" w:rsidRPr="00000000" w14:paraId="000007B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переказ за дорученням на періодичне перерахування коштів</w:t>
            </w:r>
          </w:p>
        </w:tc>
        <w:tc>
          <w:tcPr>
            <w:gridSpan w:val="2"/>
            <w:tcBorders>
              <w:bottom w:color="000000" w:space="0" w:sz="12" w:val="single"/>
              <w:right w:color="000000" w:space="0" w:sz="12" w:val="single"/>
            </w:tcBorders>
            <w:shd w:fill="auto" w:val="clear"/>
            <w:vAlign w:val="center"/>
          </w:tcPr>
          <w:p w:rsidR="00000000" w:rsidDel="00000000" w:rsidP="00000000" w:rsidRDefault="00000000" w:rsidRPr="00000000" w14:paraId="000007B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 платіж</w:t>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7B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Нарахування відсотків на залишок на рахунку (річних)</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7BA">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color w:val="002060"/>
                <w:sz w:val="20"/>
                <w:szCs w:val="20"/>
                <w:rtl w:val="0"/>
              </w:rPr>
              <w:t xml:space="preserve">0% річних</w:t>
            </w:r>
            <w:r w:rsidDel="00000000" w:rsidR="00000000" w:rsidRPr="00000000">
              <w:rPr>
                <w:rtl w:val="0"/>
              </w:rPr>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7BC">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Платежі </w:t>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7BD">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12" w:hRule="atLeast"/>
          <w:tblHeader w:val="0"/>
        </w:trPr>
        <w:tc>
          <w:tcPr>
            <w:gridSpan w:val="3"/>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BF">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i w:val="1"/>
                <w:color w:val="002060"/>
                <w:sz w:val="20"/>
                <w:szCs w:val="20"/>
                <w:rtl w:val="0"/>
              </w:rPr>
              <w:t xml:space="preserve">в національній валюті:</w:t>
            </w:r>
            <w:r w:rsidDel="00000000" w:rsidR="00000000" w:rsidRPr="00000000">
              <w:rPr>
                <w:rtl w:val="0"/>
              </w:rPr>
            </w:r>
          </w:p>
        </w:tc>
      </w:tr>
      <w:tr>
        <w:trPr>
          <w:cantSplit w:val="0"/>
          <w:trHeight w:val="206"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C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w:t>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C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29"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C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рахунків інших клієнтів банка  на рахунок клієнта</w:t>
            </w:r>
            <w:r w:rsidDel="00000000" w:rsidR="00000000" w:rsidRPr="00000000">
              <w:rPr>
                <w:rFonts w:ascii="Arial" w:cs="Arial" w:eastAsia="Arial" w:hAnsi="Arial"/>
                <w:color w:val="002060"/>
                <w:sz w:val="20"/>
                <w:szCs w:val="20"/>
                <w:vertAlign w:val="superscript"/>
                <w:rtl w:val="0"/>
              </w:rPr>
              <w:t xml:space="preserve">*17</w:t>
            </w:r>
            <w:r w:rsidDel="00000000" w:rsidR="00000000" w:rsidRPr="00000000">
              <w:rPr>
                <w:rtl w:val="0"/>
              </w:rPr>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C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0,4 %</w:t>
            </w:r>
          </w:p>
        </w:tc>
      </w:tr>
      <w:tr>
        <w:trPr>
          <w:cantSplit w:val="0"/>
          <w:trHeight w:val="229"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C8">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r w:rsidDel="00000000" w:rsidR="00000000" w:rsidRPr="00000000">
              <w:rPr>
                <w:rFonts w:ascii="Arial" w:cs="Arial" w:eastAsia="Arial" w:hAnsi="Arial"/>
                <w:color w:val="002060"/>
                <w:sz w:val="20"/>
                <w:szCs w:val="20"/>
                <w:vertAlign w:val="superscript"/>
                <w:rtl w:val="0"/>
              </w:rPr>
              <w:t xml:space="preserve">*17</w:t>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C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0,4%</w:t>
            </w:r>
          </w:p>
        </w:tc>
      </w:tr>
      <w:tr>
        <w:trPr>
          <w:cantSplit w:val="0"/>
          <w:trHeight w:val="229"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C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кредитних коштів з транзитного рахунку </w:t>
            </w:r>
          </w:p>
          <w:p w:rsidR="00000000" w:rsidDel="00000000" w:rsidP="00000000" w:rsidRDefault="00000000" w:rsidRPr="00000000" w14:paraId="000007C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АТ “ ПІРЕУС БАНК МКБ” на поточний рахунок клієнта *</w:t>
            </w:r>
            <w:r w:rsidDel="00000000" w:rsidR="00000000" w:rsidRPr="00000000">
              <w:rPr>
                <w:rFonts w:ascii="Arial" w:cs="Arial" w:eastAsia="Arial" w:hAnsi="Arial"/>
                <w:color w:val="002060"/>
                <w:sz w:val="20"/>
                <w:szCs w:val="20"/>
                <w:vertAlign w:val="superscript"/>
                <w:rtl w:val="0"/>
              </w:rPr>
              <w:t xml:space="preserve">15</w:t>
            </w:r>
            <w:r w:rsidDel="00000000" w:rsidR="00000000" w:rsidRPr="00000000">
              <w:rPr>
                <w:rFonts w:ascii="Arial" w:cs="Arial" w:eastAsia="Arial" w:hAnsi="Arial"/>
                <w:color w:val="002060"/>
                <w:sz w:val="20"/>
                <w:szCs w:val="20"/>
                <w:rtl w:val="0"/>
              </w:rPr>
              <w:tab/>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C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95"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C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16</w:t>
            </w:r>
            <w:r w:rsidDel="00000000" w:rsidR="00000000" w:rsidRPr="00000000">
              <w:rPr>
                <w:rtl w:val="0"/>
              </w:rPr>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D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w:t>
            </w:r>
          </w:p>
        </w:tc>
      </w:tr>
      <w:tr>
        <w:trPr>
          <w:cantSplit w:val="0"/>
          <w:trHeight w:val="295"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D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коштів з депозитного рахунку при достроковому розірванні договору банківського вкладу який не був пролонгований та кошти на який було залучено шляхом перерахування з  іншого банку</w:t>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D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w:t>
            </w:r>
          </w:p>
        </w:tc>
      </w:tr>
      <w:tr>
        <w:trPr>
          <w:cantSplit w:val="0"/>
          <w:trHeight w:val="295" w:hRule="atLeast"/>
          <w:tblHeader w:val="0"/>
        </w:trPr>
        <w:tc>
          <w:tcPr>
            <w:tcBorders>
              <w:top w:color="000000" w:space="0" w:sz="4" w:val="single"/>
              <w:left w:color="000000" w:space="0" w:sz="12" w:val="single"/>
            </w:tcBorders>
            <w:shd w:fill="auto" w:val="clear"/>
          </w:tcPr>
          <w:p w:rsidR="00000000" w:rsidDel="00000000" w:rsidP="00000000" w:rsidRDefault="00000000" w:rsidRPr="00000000" w14:paraId="000007D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будь-якою особою окрім власника рахунку та його довіреними особами</w:t>
            </w:r>
          </w:p>
        </w:tc>
        <w:tc>
          <w:tcPr>
            <w:gridSpan w:val="2"/>
            <w:tcBorders>
              <w:top w:color="000000" w:space="0" w:sz="4" w:val="single"/>
              <w:right w:color="000000" w:space="0" w:sz="12" w:val="single"/>
            </w:tcBorders>
            <w:shd w:fill="auto" w:val="clear"/>
            <w:vAlign w:val="center"/>
          </w:tcPr>
          <w:p w:rsidR="00000000" w:rsidDel="00000000" w:rsidP="00000000" w:rsidRDefault="00000000" w:rsidRPr="00000000" w14:paraId="000007D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поповнення</w:t>
            </w:r>
          </w:p>
        </w:tc>
      </w:tr>
      <w:tr>
        <w:trPr>
          <w:cantSplit w:val="0"/>
          <w:trHeight w:val="189" w:hRule="atLeast"/>
          <w:tblHeader w:val="0"/>
        </w:trPr>
        <w:tc>
          <w:tcPr>
            <w:tcBorders>
              <w:left w:color="000000" w:space="0" w:sz="12" w:val="single"/>
            </w:tcBorders>
            <w:shd w:fill="auto" w:val="clear"/>
          </w:tcPr>
          <w:p w:rsidR="00000000" w:rsidDel="00000000" w:rsidP="00000000" w:rsidRDefault="00000000" w:rsidRPr="00000000" w14:paraId="000007D8">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Перерахування коштів в межах АТ “ПІРЕУС БАНК МКБ” між власними рахунками клієнта, в т.ч. перерахування на депозитні рахунки та інвестиційні рахунки у відділеннях АТ “ПІРЕУС БАНК МКБ”*</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Fonts w:ascii="Arial" w:cs="Arial" w:eastAsia="Arial" w:hAnsi="Arial"/>
                <w:color w:val="002060"/>
                <w:sz w:val="20"/>
                <w:szCs w:val="20"/>
                <w:rtl w:val="0"/>
              </w:rPr>
              <w:t xml:space="preserve">:</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D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60" w:hRule="atLeast"/>
          <w:tblHeader w:val="0"/>
        </w:trPr>
        <w:tc>
          <w:tcPr>
            <w:tcBorders>
              <w:left w:color="000000" w:space="0" w:sz="12" w:val="single"/>
            </w:tcBorders>
            <w:shd w:fill="auto" w:val="clear"/>
          </w:tcPr>
          <w:p w:rsidR="00000000" w:rsidDel="00000000" w:rsidP="00000000" w:rsidRDefault="00000000" w:rsidRPr="00000000" w14:paraId="000007D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“ПІРЕУС БАНК МКБ” між власними рахунками клієнта, в банкоматах АТ “ПІРЕУС БАНК МКБ”:</w:t>
            </w:r>
          </w:p>
        </w:tc>
        <w:tc>
          <w:tcPr>
            <w:gridSpan w:val="2"/>
            <w:tcBorders>
              <w:right w:color="000000" w:space="0" w:sz="12" w:val="single"/>
            </w:tcBorders>
            <w:shd w:fill="auto" w:val="clear"/>
            <w:vAlign w:val="center"/>
          </w:tcPr>
          <w:p w:rsidR="00000000" w:rsidDel="00000000" w:rsidP="00000000" w:rsidRDefault="00000000" w:rsidRPr="00000000" w14:paraId="000007D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w:t>
            </w:r>
          </w:p>
        </w:tc>
      </w:tr>
      <w:tr>
        <w:trPr>
          <w:cantSplit w:val="0"/>
          <w:trHeight w:val="460" w:hRule="atLeast"/>
          <w:tblHeader w:val="0"/>
        </w:trPr>
        <w:tc>
          <w:tcPr>
            <w:tcBorders>
              <w:left w:color="000000" w:space="0" w:sz="12" w:val="single"/>
            </w:tcBorders>
            <w:shd w:fill="auto" w:val="clear"/>
          </w:tcPr>
          <w:p w:rsidR="00000000" w:rsidDel="00000000" w:rsidP="00000000" w:rsidRDefault="00000000" w:rsidRPr="00000000" w14:paraId="000007D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“ПІРЕУС БАНК МКБ” на рахунки інших клієнтів *</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D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 min 5 UAH max 500 UAH</w:t>
            </w:r>
          </w:p>
        </w:tc>
      </w:tr>
      <w:tr>
        <w:trPr>
          <w:cantSplit w:val="0"/>
          <w:trHeight w:val="460" w:hRule="atLeast"/>
          <w:tblHeader w:val="0"/>
        </w:trPr>
        <w:tc>
          <w:tcPr>
            <w:tcBorders>
              <w:left w:color="000000" w:space="0" w:sz="12" w:val="single"/>
            </w:tcBorders>
            <w:shd w:fill="auto" w:val="clear"/>
          </w:tcPr>
          <w:p w:rsidR="00000000" w:rsidDel="00000000" w:rsidP="00000000" w:rsidRDefault="00000000" w:rsidRPr="00000000" w14:paraId="000007E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з рахунку клієнта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*7</w:t>
            </w:r>
            <w:r w:rsidDel="00000000" w:rsidR="00000000" w:rsidRPr="00000000">
              <w:rPr>
                <w:rFonts w:ascii="Arial" w:cs="Arial" w:eastAsia="Arial" w:hAnsi="Arial"/>
                <w:color w:val="002060"/>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18  </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E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min 5 UAH max 1000 UAH</w:t>
            </w:r>
          </w:p>
        </w:tc>
      </w:tr>
      <w:tr>
        <w:trPr>
          <w:cantSplit w:val="0"/>
          <w:trHeight w:val="60" w:hRule="atLeast"/>
          <w:tblHeader w:val="0"/>
        </w:trPr>
        <w:tc>
          <w:tcPr>
            <w:tcBorders>
              <w:left w:color="000000" w:space="0" w:sz="12" w:val="single"/>
            </w:tcBorders>
            <w:shd w:fill="auto" w:val="clear"/>
          </w:tcPr>
          <w:p w:rsidR="00000000" w:rsidDel="00000000" w:rsidP="00000000" w:rsidRDefault="00000000" w:rsidRPr="00000000" w14:paraId="000007E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що були надані АТ «ПІРЕУС БАНК МКБ» Клієнту як кредит, та/або першого внеску (в рамках діючих кредитних продуктів, де передбачено перерахування кредитних коштів в межах або за межі АТ «ПІРЕУС БАНК МКБ») з рахунку клієнта на рахунок Продавця нерухомості або автомобіля</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Fonts w:ascii="Arial" w:cs="Arial" w:eastAsia="Arial" w:hAnsi="Arial"/>
                <w:color w:val="002060"/>
                <w:sz w:val="20"/>
                <w:szCs w:val="20"/>
                <w:rtl w:val="0"/>
              </w:rPr>
              <w:t xml:space="preserve">згідно платіжного доручення на паперовому носії</w:t>
            </w:r>
            <w:r w:rsidDel="00000000" w:rsidR="00000000" w:rsidRPr="00000000">
              <w:rPr>
                <w:rFonts w:ascii="Arial" w:cs="Arial" w:eastAsia="Arial" w:hAnsi="Arial"/>
                <w:color w:val="002060"/>
                <w:sz w:val="20"/>
                <w:szCs w:val="20"/>
                <w:vertAlign w:val="superscript"/>
                <w:rtl w:val="0"/>
              </w:rPr>
              <w:t xml:space="preserve">*7.1</w:t>
            </w:r>
            <w:r w:rsidDel="00000000" w:rsidR="00000000" w:rsidRPr="00000000">
              <w:rPr>
                <w:rtl w:val="0"/>
              </w:rPr>
            </w:r>
          </w:p>
        </w:tc>
        <w:tc>
          <w:tcPr>
            <w:gridSpan w:val="2"/>
            <w:tcBorders>
              <w:right w:color="000000" w:space="0" w:sz="12" w:val="single"/>
            </w:tcBorders>
            <w:shd w:fill="auto" w:val="clear"/>
            <w:vAlign w:val="center"/>
          </w:tcPr>
          <w:p w:rsidR="00000000" w:rsidDel="00000000" w:rsidP="00000000" w:rsidRDefault="00000000" w:rsidRPr="00000000" w14:paraId="000007E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540" w:hRule="atLeast"/>
          <w:tblHeader w:val="0"/>
        </w:trPr>
        <w:tc>
          <w:tcPr>
            <w:tcBorders>
              <w:left w:color="000000" w:space="0" w:sz="12" w:val="single"/>
            </w:tcBorders>
            <w:shd w:fill="auto" w:val="clear"/>
          </w:tcPr>
          <w:p w:rsidR="00000000" w:rsidDel="00000000" w:rsidP="00000000" w:rsidRDefault="00000000" w:rsidRPr="00000000" w14:paraId="000007E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gridSpan w:val="2"/>
            <w:tcBorders>
              <w:right w:color="000000" w:space="0" w:sz="12" w:val="single"/>
            </w:tcBorders>
            <w:shd w:fill="auto" w:val="clear"/>
            <w:vAlign w:val="center"/>
          </w:tcPr>
          <w:p w:rsidR="00000000" w:rsidDel="00000000" w:rsidP="00000000" w:rsidRDefault="00000000" w:rsidRPr="00000000" w14:paraId="000007E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tc>
      </w:tr>
      <w:tr>
        <w:trPr>
          <w:cantSplit w:val="0"/>
          <w:trHeight w:val="174" w:hRule="atLeast"/>
          <w:tblHeader w:val="0"/>
        </w:trPr>
        <w:tc>
          <w:tcPr>
            <w:gridSpan w:val="3"/>
            <w:tcBorders>
              <w:left w:color="000000" w:space="0" w:sz="12" w:val="single"/>
              <w:right w:color="000000" w:space="0" w:sz="12" w:val="single"/>
            </w:tcBorders>
            <w:shd w:fill="auto" w:val="clear"/>
            <w:vAlign w:val="center"/>
          </w:tcPr>
          <w:p w:rsidR="00000000" w:rsidDel="00000000" w:rsidP="00000000" w:rsidRDefault="00000000" w:rsidRPr="00000000" w14:paraId="000007EA">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i w:val="1"/>
                <w:color w:val="002060"/>
                <w:sz w:val="20"/>
                <w:szCs w:val="20"/>
                <w:rtl w:val="0"/>
              </w:rPr>
              <w:t xml:space="preserve">в іноземній валюті:</w:t>
            </w:r>
            <w:r w:rsidDel="00000000" w:rsidR="00000000" w:rsidRPr="00000000">
              <w:rPr>
                <w:rtl w:val="0"/>
              </w:rPr>
            </w:r>
          </w:p>
        </w:tc>
      </w:tr>
      <w:tr>
        <w:trPr>
          <w:cantSplit w:val="0"/>
          <w:trHeight w:val="68"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7E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E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29"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7F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r w:rsidDel="00000000" w:rsidR="00000000" w:rsidRPr="00000000">
              <w:rPr>
                <w:rFonts w:ascii="Arial" w:cs="Arial" w:eastAsia="Arial" w:hAnsi="Arial"/>
                <w:color w:val="002060"/>
                <w:sz w:val="20"/>
                <w:szCs w:val="20"/>
                <w:vertAlign w:val="superscript"/>
                <w:rtl w:val="0"/>
              </w:rPr>
              <w:t xml:space="preserve">*17*19</w:t>
            </w:r>
            <w:r w:rsidDel="00000000" w:rsidR="00000000" w:rsidRPr="00000000">
              <w:rPr>
                <w:rtl w:val="0"/>
              </w:rPr>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F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0,4%</w:t>
            </w:r>
          </w:p>
        </w:tc>
      </w:tr>
      <w:tr>
        <w:trPr>
          <w:cantSplit w:val="0"/>
          <w:trHeight w:val="150"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7F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коштів з депозитного рахунку при достроковому розірванні договору банківського вкладу який не був пролонгований та кошти на який було залучено шляхом перерахування з  іншого банку</w:t>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F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w:t>
            </w:r>
          </w:p>
        </w:tc>
      </w:tr>
      <w:tr>
        <w:trPr>
          <w:cantSplit w:val="0"/>
          <w:trHeight w:val="150"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7F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т.ч. перерахування на депозитні рахунки та інвестиційні рахунки у відділеннях АТ “ ПІРЕУС БАНК МКБ ”*</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Fonts w:ascii="Arial" w:cs="Arial" w:eastAsia="Arial" w:hAnsi="Arial"/>
                <w:color w:val="002060"/>
                <w:sz w:val="20"/>
                <w:szCs w:val="20"/>
                <w:rtl w:val="0"/>
              </w:rPr>
              <w:t xml:space="preserve">:</w:t>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F7">
            <w:pPr>
              <w:spacing w:after="0" w:line="24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7F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7F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16</w:t>
            </w:r>
            <w:r w:rsidDel="00000000" w:rsidR="00000000" w:rsidRPr="00000000">
              <w:rPr>
                <w:rtl w:val="0"/>
              </w:rPr>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FB">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20"/>
                <w:szCs w:val="20"/>
                <w:rtl w:val="0"/>
              </w:rPr>
              <w:t xml:space="preserve">0,75%</w:t>
            </w:r>
            <w:r w:rsidDel="00000000" w:rsidR="00000000" w:rsidRPr="00000000">
              <w:rPr>
                <w:rtl w:val="0"/>
              </w:rPr>
            </w:r>
          </w:p>
        </w:tc>
      </w:tr>
      <w:tr>
        <w:trPr>
          <w:cantSplit w:val="0"/>
          <w:trHeight w:val="60"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7F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на рахунки інших клієнтів</w:t>
            </w:r>
            <w:r w:rsidDel="00000000" w:rsidR="00000000" w:rsidRPr="00000000">
              <w:rPr>
                <w:rFonts w:ascii="Arial" w:cs="Arial" w:eastAsia="Arial" w:hAnsi="Arial"/>
                <w:color w:val="002060"/>
                <w:sz w:val="20"/>
                <w:szCs w:val="20"/>
                <w:vertAlign w:val="superscript"/>
                <w:rtl w:val="0"/>
              </w:rPr>
              <w:t xml:space="preserve">*7,8</w:t>
            </w:r>
            <w:r w:rsidDel="00000000" w:rsidR="00000000" w:rsidRPr="00000000">
              <w:rPr>
                <w:rtl w:val="0"/>
              </w:rPr>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7F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 min 20 USD max 100 USD</w:t>
            </w:r>
          </w:p>
          <w:p w:rsidR="00000000" w:rsidDel="00000000" w:rsidP="00000000" w:rsidRDefault="00000000" w:rsidRPr="00000000" w14:paraId="000007F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 min 25 EUR max 100 EUR</w:t>
            </w:r>
          </w:p>
        </w:tc>
      </w:tr>
      <w:tr>
        <w:trPr>
          <w:cantSplit w:val="0"/>
          <w:trHeight w:val="60"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801">
            <w:pPr>
              <w:spacing w:after="0" w:lineRule="auto"/>
              <w:rPr/>
            </w:pPr>
            <w:r w:rsidDel="00000000" w:rsidR="00000000" w:rsidRPr="00000000">
              <w:rPr>
                <w:rFonts w:ascii="Arial" w:cs="Arial" w:eastAsia="Arial" w:hAnsi="Arial"/>
                <w:color w:val="002060"/>
                <w:sz w:val="20"/>
                <w:szCs w:val="20"/>
                <w:rtl w:val="0"/>
              </w:rPr>
              <w:t xml:space="preserve">Перекази в USD на рахунок за межі АТ «ПІРЕУС БАНК МКБ» </w:t>
            </w:r>
            <w:r w:rsidDel="00000000" w:rsidR="00000000" w:rsidRPr="00000000">
              <w:rPr>
                <w:rFonts w:ascii="Arial" w:cs="Arial" w:eastAsia="Arial" w:hAnsi="Arial"/>
                <w:color w:val="002060"/>
                <w:sz w:val="20"/>
                <w:szCs w:val="20"/>
                <w:vertAlign w:val="superscript"/>
                <w:rtl w:val="0"/>
              </w:rPr>
              <w:t xml:space="preserve">*7</w:t>
            </w:r>
            <w:r w:rsidDel="00000000" w:rsidR="00000000" w:rsidRPr="00000000">
              <w:rPr>
                <w:rFonts w:ascii="Arial" w:cs="Arial" w:eastAsia="Arial" w:hAnsi="Arial"/>
                <w:color w:val="002060"/>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18*19  </w:t>
            </w:r>
            <w:r w:rsidDel="00000000" w:rsidR="00000000" w:rsidRPr="00000000">
              <w:rPr>
                <w:rtl w:val="0"/>
              </w:rPr>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80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19"/>
                <w:szCs w:val="19"/>
                <w:rtl w:val="0"/>
              </w:rPr>
              <w:t xml:space="preserve">1% min</w:t>
            </w:r>
            <w:r w:rsidDel="00000000" w:rsidR="00000000" w:rsidRPr="00000000">
              <w:rPr>
                <w:rFonts w:ascii="Arial" w:cs="Arial" w:eastAsia="Arial" w:hAnsi="Arial"/>
                <w:color w:val="002060"/>
                <w:sz w:val="20"/>
                <w:szCs w:val="20"/>
                <w:rtl w:val="0"/>
              </w:rPr>
              <w:t xml:space="preserve"> 30 USD max 300 USD</w:t>
            </w:r>
          </w:p>
        </w:tc>
      </w:tr>
      <w:tr>
        <w:trPr>
          <w:cantSplit w:val="0"/>
          <w:trHeight w:val="166" w:hRule="atLeast"/>
          <w:tblHeader w:val="0"/>
        </w:trPr>
        <w:tc>
          <w:tcPr>
            <w:tcBorders>
              <w:left w:color="000000" w:space="0" w:sz="12" w:val="single"/>
              <w:bottom w:color="000000" w:space="0" w:sz="4" w:val="single"/>
            </w:tcBorders>
            <w:shd w:fill="auto" w:val="clear"/>
          </w:tcPr>
          <w:p w:rsidR="00000000" w:rsidDel="00000000" w:rsidP="00000000" w:rsidRDefault="00000000" w:rsidRPr="00000000" w14:paraId="00000804">
            <w:pPr>
              <w:spacing w:after="0" w:lineRule="auto"/>
              <w:rPr/>
            </w:pPr>
            <w:r w:rsidDel="00000000" w:rsidR="00000000" w:rsidRPr="00000000">
              <w:rPr>
                <w:rFonts w:ascii="Arial" w:cs="Arial" w:eastAsia="Arial" w:hAnsi="Arial"/>
                <w:color w:val="002060"/>
                <w:sz w:val="20"/>
                <w:szCs w:val="20"/>
                <w:rtl w:val="0"/>
              </w:rPr>
              <w:t xml:space="preserve">Перекази в EUR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*7</w:t>
            </w:r>
            <w:r w:rsidDel="00000000" w:rsidR="00000000" w:rsidRPr="00000000">
              <w:rPr>
                <w:rFonts w:ascii="Arial" w:cs="Arial" w:eastAsia="Arial" w:hAnsi="Arial"/>
                <w:color w:val="002060"/>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18*19 </w:t>
            </w:r>
            <w:r w:rsidDel="00000000" w:rsidR="00000000" w:rsidRPr="00000000">
              <w:rPr>
                <w:rtl w:val="0"/>
              </w:rPr>
            </w:r>
          </w:p>
        </w:tc>
        <w:tc>
          <w:tcPr>
            <w:gridSpan w:val="2"/>
            <w:tcBorders>
              <w:bottom w:color="000000" w:space="0" w:sz="4" w:val="single"/>
              <w:right w:color="000000" w:space="0" w:sz="12" w:val="single"/>
            </w:tcBorders>
            <w:shd w:fill="auto" w:val="clear"/>
            <w:vAlign w:val="center"/>
          </w:tcPr>
          <w:p w:rsidR="00000000" w:rsidDel="00000000" w:rsidP="00000000" w:rsidRDefault="00000000" w:rsidRPr="00000000" w14:paraId="0000080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19"/>
                <w:szCs w:val="19"/>
                <w:rtl w:val="0"/>
              </w:rPr>
              <w:t xml:space="preserve">1% min</w:t>
            </w:r>
            <w:r w:rsidDel="00000000" w:rsidR="00000000" w:rsidRPr="00000000">
              <w:rPr>
                <w:rFonts w:ascii="Arial" w:cs="Arial" w:eastAsia="Arial" w:hAnsi="Arial"/>
                <w:color w:val="002060"/>
                <w:sz w:val="20"/>
                <w:szCs w:val="20"/>
                <w:rtl w:val="0"/>
              </w:rPr>
              <w:t xml:space="preserve"> 30 EUR max 300 EUR</w:t>
            </w:r>
          </w:p>
        </w:tc>
      </w:tr>
      <w:tr>
        <w:trPr>
          <w:cantSplit w:val="0"/>
          <w:trHeight w:val="315" w:hRule="atLeast"/>
          <w:tblHeader w:val="0"/>
        </w:trPr>
        <w:tc>
          <w:tcPr>
            <w:tcBorders>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0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в RUB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*7</w:t>
            </w:r>
            <w:r w:rsidDel="00000000" w:rsidR="00000000" w:rsidRPr="00000000">
              <w:rPr>
                <w:rFonts w:ascii="Arial" w:cs="Arial" w:eastAsia="Arial" w:hAnsi="Arial"/>
                <w:color w:val="002060"/>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18  </w:t>
            </w:r>
            <w:r w:rsidDel="00000000" w:rsidR="00000000" w:rsidRPr="00000000">
              <w:rPr>
                <w:rtl w:val="0"/>
              </w:rPr>
            </w:r>
          </w:p>
        </w:tc>
        <w:tc>
          <w:tcPr>
            <w:gridSpan w:val="2"/>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0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19"/>
                <w:szCs w:val="19"/>
                <w:rtl w:val="0"/>
              </w:rPr>
              <w:t xml:space="preserve">1% min</w:t>
            </w:r>
            <w:r w:rsidDel="00000000" w:rsidR="00000000" w:rsidRPr="00000000">
              <w:rPr>
                <w:rFonts w:ascii="Arial" w:cs="Arial" w:eastAsia="Arial" w:hAnsi="Arial"/>
                <w:color w:val="002060"/>
                <w:sz w:val="20"/>
                <w:szCs w:val="20"/>
                <w:rtl w:val="0"/>
              </w:rPr>
              <w:t xml:space="preserve"> 30 USD max 300 USD</w:t>
            </w:r>
          </w:p>
        </w:tc>
      </w:tr>
      <w:tr>
        <w:trPr>
          <w:cantSplit w:val="0"/>
          <w:trHeight w:val="315" w:hRule="atLeast"/>
          <w:tblHeader w:val="0"/>
        </w:trPr>
        <w:tc>
          <w:tcPr>
            <w:tcBorders>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0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w:t>
            </w:r>
          </w:p>
        </w:tc>
        <w:tc>
          <w:tcPr>
            <w:gridSpan w:val="2"/>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0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USD</w:t>
            </w:r>
          </w:p>
        </w:tc>
      </w:tr>
      <w:tr>
        <w:trPr>
          <w:cantSplit w:val="0"/>
          <w:trHeight w:val="315" w:hRule="atLeast"/>
          <w:tblHeader w:val="0"/>
        </w:trPr>
        <w:tc>
          <w:tcPr>
            <w:tcBorders>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0D">
            <w:pPr>
              <w:spacing w:after="0" w:line="240" w:lineRule="auto"/>
              <w:rPr>
                <w:rFonts w:ascii="Arial" w:cs="Arial" w:eastAsia="Arial" w:hAnsi="Arial"/>
                <w:color w:val="002060"/>
                <w:sz w:val="19"/>
                <w:szCs w:val="19"/>
              </w:rPr>
            </w:pPr>
            <w:r w:rsidDel="00000000" w:rsidR="00000000" w:rsidRPr="00000000">
              <w:rPr>
                <w:rFonts w:ascii="Arial" w:cs="Arial" w:eastAsia="Arial" w:hAnsi="Arial"/>
                <w:color w:val="002060"/>
                <w:sz w:val="19"/>
                <w:szCs w:val="19"/>
                <w:rtl w:val="0"/>
              </w:rPr>
              <w:t xml:space="preserve">Комісія за переказ коштів в USD з гарантованим зарахуванням повної суми отримувачу платежу. Сплачується додатково до комісії за платіж в USD</w:t>
            </w:r>
          </w:p>
        </w:tc>
        <w:tc>
          <w:tcPr>
            <w:gridSpan w:val="2"/>
            <w:tcBorders>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0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 USD</w:t>
            </w:r>
          </w:p>
        </w:tc>
      </w:tr>
      <w:tr>
        <w:trPr>
          <w:cantSplit w:val="0"/>
          <w:trHeight w:val="315"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81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Повернення помилково отриманих коштів за запитом іноземного банку про відкликання переказу</w:t>
            </w:r>
          </w:p>
        </w:tc>
        <w:tc>
          <w:tcPr>
            <w:gridSpan w:val="2"/>
            <w:tcBorders>
              <w:top w:color="000000" w:space="0" w:sz="4" w:val="single"/>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81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0" w:hRule="atLeast"/>
          <w:tblHeader w:val="0"/>
        </w:trPr>
        <w:tc>
          <w:tcPr>
            <w:tcBorders>
              <w:top w:color="000000" w:space="0" w:sz="12" w:val="single"/>
              <w:left w:color="000000" w:space="0" w:sz="12" w:val="single"/>
              <w:bottom w:color="000000" w:space="0" w:sz="12" w:val="single"/>
              <w:right w:color="000000" w:space="0" w:sz="12" w:val="single"/>
            </w:tcBorders>
            <w:shd w:fill="ccccff" w:val="clear"/>
          </w:tcPr>
          <w:p w:rsidR="00000000" w:rsidDel="00000000" w:rsidP="00000000" w:rsidRDefault="00000000" w:rsidRPr="00000000" w14:paraId="0000081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ab/>
            </w:r>
            <w:r w:rsidDel="00000000" w:rsidR="00000000" w:rsidRPr="00000000">
              <w:rPr>
                <w:rFonts w:ascii="Arial" w:cs="Arial" w:eastAsia="Arial" w:hAnsi="Arial"/>
                <w:b w:val="1"/>
                <w:color w:val="002060"/>
                <w:sz w:val="20"/>
                <w:szCs w:val="20"/>
                <w:rtl w:val="0"/>
              </w:rPr>
              <w:t xml:space="preserve">Касові операції</w:t>
              <w:tab/>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814">
            <w:pPr>
              <w:spacing w:after="0" w:line="240" w:lineRule="auto"/>
              <w:jc w:val="center"/>
              <w:rPr>
                <w:rFonts w:ascii="Arial" w:cs="Arial" w:eastAsia="Arial" w:hAnsi="Arial"/>
                <w:color w:val="002060"/>
                <w:sz w:val="20"/>
                <w:szCs w:val="20"/>
                <w:u w:val="single"/>
              </w:rPr>
            </w:pPr>
            <w:r w:rsidDel="00000000" w:rsidR="00000000" w:rsidRPr="00000000">
              <w:rPr>
                <w:rtl w:val="0"/>
              </w:rPr>
            </w:r>
          </w:p>
        </w:tc>
      </w:tr>
      <w:tr>
        <w:trPr>
          <w:cantSplit w:val="0"/>
          <w:trHeight w:val="379" w:hRule="atLeast"/>
          <w:tblHeader w:val="0"/>
        </w:trPr>
        <w:tc>
          <w:tcPr>
            <w:tcBorders>
              <w:top w:color="000000" w:space="0" w:sz="12" w:val="single"/>
              <w:left w:color="000000" w:space="0" w:sz="12" w:val="single"/>
              <w:bottom w:color="000000" w:space="0" w:sz="4" w:val="single"/>
            </w:tcBorders>
            <w:shd w:fill="auto" w:val="clear"/>
          </w:tcPr>
          <w:p w:rsidR="00000000" w:rsidDel="00000000" w:rsidP="00000000" w:rsidRDefault="00000000" w:rsidRPr="00000000" w14:paraId="0000081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національній та іноземній валюті в касах АТ «ПІРЕУС БАНК МКБ»</w:t>
            </w:r>
          </w:p>
        </w:tc>
        <w:tc>
          <w:tcPr>
            <w:gridSpan w:val="2"/>
            <w:tcBorders>
              <w:top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81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0" w:hRule="atLeast"/>
          <w:tblHeader w:val="0"/>
        </w:trPr>
        <w:tc>
          <w:tcPr>
            <w:tcBorders>
              <w:top w:color="000000" w:space="0" w:sz="12" w:val="single"/>
              <w:left w:color="000000" w:space="0" w:sz="12" w:val="single"/>
              <w:bottom w:color="000000" w:space="0" w:sz="12" w:val="single"/>
            </w:tcBorders>
            <w:shd w:fill="ccccff" w:val="clear"/>
          </w:tcPr>
          <w:p w:rsidR="00000000" w:rsidDel="00000000" w:rsidP="00000000" w:rsidRDefault="00000000" w:rsidRPr="00000000" w14:paraId="00000819">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Операції з платіжною карткою </w:t>
            </w:r>
          </w:p>
        </w:tc>
        <w:tc>
          <w:tcPr>
            <w:gridSpan w:val="2"/>
            <w:tcBorders>
              <w:top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81A">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57"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1C">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Канал продажу</w:t>
            </w:r>
          </w:p>
        </w:tc>
        <w:tc>
          <w:tcPr>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D">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Відділення</w:t>
            </w:r>
          </w:p>
        </w:tc>
        <w:tc>
          <w:tcPr>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1E">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winbank</w:t>
            </w:r>
          </w:p>
        </w:tc>
      </w:tr>
      <w:tr>
        <w:trPr>
          <w:cantSplit w:val="0"/>
          <w:trHeight w:val="57"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1F">
            <w:pPr>
              <w:spacing w:after="0" w:line="240" w:lineRule="auto"/>
              <w:rPr>
                <w:rFonts w:ascii="Arial" w:cs="Arial" w:eastAsia="Arial" w:hAnsi="Arial"/>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 / Gold</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2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Classic / Gold</w:t>
            </w:r>
          </w:p>
        </w:tc>
      </w:tr>
      <w:tr>
        <w:trPr>
          <w:cantSplit w:val="0"/>
          <w:trHeight w:val="233"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822">
            <w:pPr>
              <w:tabs>
                <w:tab w:val="center" w:leader="none" w:pos="4320"/>
                <w:tab w:val="right" w:leader="none" w:pos="8640"/>
              </w:tabs>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платіжної картки (випуск/ перевипуск після закінчення терміну дії картки/ випуск додаткової картки)</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2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80 UAH / 300 UAH</w:t>
            </w:r>
          </w:p>
        </w:tc>
        <w:tc>
          <w:tcPr>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82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70 UAH / 290 UAH</w:t>
            </w:r>
          </w:p>
        </w:tc>
      </w:tr>
      <w:tr>
        <w:trPr>
          <w:cantSplit w:val="0"/>
          <w:trHeight w:val="64" w:hRule="atLeast"/>
          <w:tblHeader w:val="0"/>
        </w:trPr>
        <w:tc>
          <w:tcPr>
            <w:tcBorders>
              <w:top w:color="000000" w:space="0" w:sz="4" w:val="single"/>
              <w:left w:color="000000" w:space="0" w:sz="12" w:val="single"/>
              <w:right w:color="000000" w:space="0" w:sz="4" w:val="single"/>
            </w:tcBorders>
            <w:shd w:fill="auto" w:val="clear"/>
          </w:tcPr>
          <w:p w:rsidR="00000000" w:rsidDel="00000000" w:rsidP="00000000" w:rsidRDefault="00000000" w:rsidRPr="00000000" w14:paraId="00000825">
            <w:pPr>
              <w:tabs>
                <w:tab w:val="center" w:leader="none" w:pos="4320"/>
                <w:tab w:val="right" w:leader="none" w:pos="8640"/>
              </w:tabs>
              <w:spacing w:after="0" w:line="240" w:lineRule="auto"/>
              <w:rPr>
                <w:rFonts w:ascii="Arial" w:cs="Arial" w:eastAsia="Arial" w:hAnsi="Arial"/>
                <w:color w:val="ff0000"/>
                <w:sz w:val="20"/>
                <w:szCs w:val="20"/>
              </w:rPr>
            </w:pPr>
            <w:r w:rsidDel="00000000" w:rsidR="00000000" w:rsidRPr="00000000">
              <w:rPr>
                <w:rFonts w:ascii="Arial" w:cs="Arial" w:eastAsia="Arial" w:hAnsi="Arial"/>
                <w:color w:val="17365d"/>
                <w:sz w:val="20"/>
                <w:szCs w:val="20"/>
                <w:rtl w:val="0"/>
              </w:rPr>
              <w:t xml:space="preserve">Переоформлення платіжної картки  (у т.ч. додаткової) протягом терміну дії з ініціативи держателя</w:t>
            </w:r>
            <w:r w:rsidDel="00000000" w:rsidR="00000000" w:rsidRPr="00000000">
              <w:rPr>
                <w:rFonts w:ascii="Arial" w:cs="Arial" w:eastAsia="Arial" w:hAnsi="Arial"/>
                <w:color w:val="002060"/>
                <w:sz w:val="20"/>
                <w:szCs w:val="20"/>
                <w:rtl w:val="0"/>
              </w:rPr>
              <w:t xml:space="preserve">*</w:t>
            </w:r>
            <w:r w:rsidDel="00000000" w:rsidR="00000000" w:rsidRPr="00000000">
              <w:rPr>
                <w:rFonts w:ascii="Arial" w:cs="Arial" w:eastAsia="Arial" w:hAnsi="Arial"/>
                <w:color w:val="002060"/>
                <w:sz w:val="20"/>
                <w:szCs w:val="20"/>
                <w:vertAlign w:val="superscript"/>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2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80 UAH / 200 UAH</w:t>
            </w:r>
          </w:p>
        </w:tc>
        <w:tc>
          <w:tcPr>
            <w:tcBorders>
              <w:top w:color="000000" w:space="0" w:sz="4" w:val="single"/>
              <w:left w:color="000000" w:space="0" w:sz="4" w:val="single"/>
              <w:right w:color="000000" w:space="0" w:sz="12" w:val="single"/>
            </w:tcBorders>
            <w:shd w:fill="auto" w:val="clear"/>
            <w:vAlign w:val="center"/>
          </w:tcPr>
          <w:p w:rsidR="00000000" w:rsidDel="00000000" w:rsidP="00000000" w:rsidRDefault="00000000" w:rsidRPr="00000000" w14:paraId="0000082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70 UAH / 190 UAH</w:t>
            </w:r>
          </w:p>
        </w:tc>
      </w:tr>
      <w:tr>
        <w:trPr>
          <w:cantSplit w:val="0"/>
          <w:trHeight w:val="77"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2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Термінове*</w:t>
            </w:r>
            <w:r w:rsidDel="00000000" w:rsidR="00000000" w:rsidRPr="00000000">
              <w:rPr>
                <w:rFonts w:ascii="Arial" w:cs="Arial" w:eastAsia="Arial" w:hAnsi="Arial"/>
                <w:color w:val="002060"/>
                <w:sz w:val="20"/>
                <w:szCs w:val="20"/>
                <w:vertAlign w:val="superscript"/>
                <w:rtl w:val="0"/>
              </w:rPr>
              <w:t xml:space="preserve">10</w:t>
            </w:r>
            <w:r w:rsidDel="00000000" w:rsidR="00000000" w:rsidRPr="00000000">
              <w:rPr>
                <w:rFonts w:ascii="Arial" w:cs="Arial" w:eastAsia="Arial" w:hAnsi="Arial"/>
                <w:color w:val="002060"/>
                <w:sz w:val="20"/>
                <w:szCs w:val="20"/>
                <w:rtl w:val="0"/>
              </w:rPr>
              <w:t xml:space="preserve"> оформлення платіжної картки*</w:t>
            </w:r>
            <w:r w:rsidDel="00000000" w:rsidR="00000000" w:rsidRPr="00000000">
              <w:rPr>
                <w:rFonts w:ascii="Arial" w:cs="Arial" w:eastAsia="Arial" w:hAnsi="Arial"/>
                <w:color w:val="002060"/>
                <w:sz w:val="20"/>
                <w:szCs w:val="20"/>
                <w:vertAlign w:val="superscript"/>
                <w:rtl w:val="0"/>
              </w:rPr>
              <w:t xml:space="preserve">10.1</w:t>
            </w:r>
            <w:r w:rsidDel="00000000" w:rsidR="00000000" w:rsidRPr="00000000">
              <w:rPr>
                <w:rtl w:val="0"/>
              </w:rPr>
            </w:r>
          </w:p>
        </w:tc>
        <w:tc>
          <w:tcPr>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82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c>
          <w:tcPr>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82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w:t>
            </w:r>
          </w:p>
        </w:tc>
      </w:tr>
      <w:tr>
        <w:trPr>
          <w:cantSplit w:val="0"/>
          <w:trHeight w:val="77"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2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Розблокування платіжної картки</w:t>
            </w:r>
          </w:p>
        </w:tc>
        <w:tc>
          <w:tcPr>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82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c>
          <w:tcPr>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82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2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w:t>
            </w:r>
            <w:r w:rsidDel="00000000" w:rsidR="00000000" w:rsidRPr="00000000">
              <w:rPr>
                <w:rFonts w:ascii="Arial" w:cs="Arial" w:eastAsia="Arial" w:hAnsi="Arial"/>
                <w:color w:val="002060"/>
                <w:sz w:val="19"/>
                <w:szCs w:val="19"/>
                <w:rtl w:val="0"/>
              </w:rPr>
              <w:t xml:space="preserve">АТ “ПІРЕУС БАНК МКБ” / </w:t>
            </w:r>
            <w:r w:rsidDel="00000000" w:rsidR="00000000" w:rsidRPr="00000000">
              <w:rPr>
                <w:rFonts w:ascii="Arial" w:cs="Arial" w:eastAsia="Arial" w:hAnsi="Arial"/>
                <w:color w:val="17365d"/>
                <w:sz w:val="20"/>
                <w:szCs w:val="20"/>
                <w:rtl w:val="0"/>
              </w:rPr>
              <w:t xml:space="preserve">АТ "Ощадбанк"</w:t>
            </w:r>
            <w:r w:rsidDel="00000000" w:rsidR="00000000" w:rsidRPr="00000000">
              <w:rPr>
                <w:rtl w:val="0"/>
              </w:rPr>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2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3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інших банках та банкоматах України</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9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3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18"/>
                <w:szCs w:val="18"/>
                <w:rtl w:val="0"/>
              </w:rPr>
              <w:t xml:space="preserve">Валюта рахунку</w:t>
            </w:r>
            <w:r w:rsidDel="00000000" w:rsidR="00000000" w:rsidRPr="00000000">
              <w:rPr>
                <w:rtl w:val="0"/>
              </w:rPr>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5">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UAH</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6">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USD, EUR</w:t>
            </w:r>
          </w:p>
        </w:tc>
      </w:tr>
      <w:tr>
        <w:trPr>
          <w:cantSplit w:val="0"/>
          <w:trHeight w:val="362"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3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Групи Піреус Банку за кордоном *</w:t>
            </w:r>
            <w:r w:rsidDel="00000000" w:rsidR="00000000" w:rsidRPr="00000000">
              <w:rPr>
                <w:rFonts w:ascii="Arial" w:cs="Arial" w:eastAsia="Arial" w:hAnsi="Arial"/>
                <w:color w:val="002060"/>
                <w:sz w:val="20"/>
                <w:szCs w:val="20"/>
                <w:vertAlign w:val="superscript"/>
                <w:rtl w:val="0"/>
              </w:rPr>
              <w:t xml:space="preserve">11</w:t>
            </w:r>
            <w:r w:rsidDel="00000000" w:rsidR="00000000" w:rsidRPr="00000000">
              <w:rPr>
                <w:rtl w:val="0"/>
              </w:rPr>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+ 30 UAH</w:t>
            </w:r>
          </w:p>
        </w:tc>
      </w:tr>
      <w:tr>
        <w:trPr>
          <w:cantSplit w:val="0"/>
          <w:trHeight w:val="21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3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за кордоном</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+ 30 UAH</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1,5%+30 UAH</w:t>
            </w:r>
          </w:p>
        </w:tc>
      </w:tr>
      <w:tr>
        <w:trPr>
          <w:cantSplit w:val="0"/>
          <w:trHeight w:val="146"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3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конвертацію*</w:t>
            </w:r>
            <w:r w:rsidDel="00000000" w:rsidR="00000000" w:rsidRPr="00000000">
              <w:rPr>
                <w:rFonts w:ascii="Arial" w:cs="Arial" w:eastAsia="Arial" w:hAnsi="Arial"/>
                <w:color w:val="002060"/>
                <w:sz w:val="20"/>
                <w:szCs w:val="20"/>
                <w:vertAlign w:val="superscript"/>
                <w:rtl w:val="0"/>
              </w:rPr>
              <w:t xml:space="preserve">12</w:t>
            </w:r>
            <w:r w:rsidDel="00000000" w:rsidR="00000000" w:rsidRPr="00000000">
              <w:rPr>
                <w:rtl w:val="0"/>
              </w:rPr>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3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highlight w:val="yellow"/>
                <w:rtl w:val="0"/>
              </w:rPr>
              <w:t xml:space="preserve">Не стягується</w:t>
            </w:r>
            <w:r w:rsidDel="00000000" w:rsidR="00000000" w:rsidRPr="00000000">
              <w:rPr>
                <w:rtl w:val="0"/>
              </w:rPr>
            </w:r>
          </w:p>
        </w:tc>
      </w:tr>
      <w:tr>
        <w:trPr>
          <w:cantSplit w:val="0"/>
          <w:trHeight w:val="146" w:hRule="atLeast"/>
          <w:tblHeader w:val="0"/>
        </w:trPr>
        <w:tc>
          <w:tcPr>
            <w:tcBorders>
              <w:top w:color="000000" w:space="0" w:sz="4" w:val="single"/>
              <w:left w:color="000000" w:space="0" w:sz="12" w:val="single"/>
              <w:bottom w:color="000000" w:space="0" w:sz="4" w:val="single"/>
            </w:tcBorders>
            <w:shd w:fill="ffffff" w:val="clear"/>
          </w:tcPr>
          <w:p w:rsidR="00000000" w:rsidDel="00000000" w:rsidP="00000000" w:rsidRDefault="00000000" w:rsidRPr="00000000" w14:paraId="0000084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Встановлення  ПІН-коду в POS-терміналах АТ «ПІРЕУС БАНК МКБ» (протягом строку дії картки)</w:t>
            </w:r>
          </w:p>
        </w:tc>
        <w:tc>
          <w:tcPr>
            <w:gridSpan w:val="2"/>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84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46" w:hRule="atLeast"/>
          <w:tblHeader w:val="0"/>
        </w:trPr>
        <w:tc>
          <w:tcPr>
            <w:tcBorders>
              <w:top w:color="000000" w:space="0" w:sz="4" w:val="single"/>
              <w:left w:color="000000" w:space="0" w:sz="12" w:val="single"/>
              <w:bottom w:color="000000" w:space="0" w:sz="4" w:val="single"/>
            </w:tcBorders>
            <w:shd w:fill="ffffff" w:val="clear"/>
          </w:tcPr>
          <w:p w:rsidR="00000000" w:rsidDel="00000000" w:rsidP="00000000" w:rsidRDefault="00000000" w:rsidRPr="00000000" w14:paraId="0000084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Відновлення  ПІН-коду в POS-терміналах АТ «ПІРЕУС БАНК МКБ» (протягом строку дії картки)</w:t>
            </w:r>
          </w:p>
        </w:tc>
        <w:tc>
          <w:tcPr>
            <w:gridSpan w:val="2"/>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84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77" w:hRule="atLeast"/>
          <w:tblHeader w:val="0"/>
        </w:trPr>
        <w:tc>
          <w:tcPr>
            <w:gridSpan w:val="3"/>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84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АТ “ПІРЕУС БАНК МКБ”:</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4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перший запит за добу</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4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0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4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наступні запити</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4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UAH за кожний запит</w:t>
            </w:r>
          </w:p>
        </w:tc>
      </w:tr>
      <w:tr>
        <w:trPr>
          <w:cantSplit w:val="0"/>
          <w:trHeight w:val="401"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4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інших банків \ Надання міні-виписки в банкоматах АТ “ПІРЕУС БАНК МКБ”</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5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UAH</w:t>
            </w:r>
          </w:p>
        </w:tc>
      </w:tr>
      <w:tr>
        <w:trPr>
          <w:cantSplit w:val="0"/>
          <w:trHeight w:val="379"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5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інших документів по рахунку:</w:t>
            </w:r>
          </w:p>
          <w:p w:rsidR="00000000" w:rsidDel="00000000" w:rsidP="00000000" w:rsidRDefault="00000000" w:rsidRPr="00000000" w14:paraId="0000085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зміна ПІН-коду в банкоматах АТ “ПІРЕУС БАНК МКБ”</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5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5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Розшук /запит за операціями з платіжними картками - комісія за безпідставне опротестування операції клієнтом (після розслідування)</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5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180 UAH</w:t>
            </w:r>
          </w:p>
        </w:tc>
      </w:tr>
      <w:tr>
        <w:trPr>
          <w:cantSplit w:val="0"/>
          <w:trHeight w:val="238"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5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Безготівкові операції в торговій мережі</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5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85"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5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довідок держателю платіжної картки шляхом SMS-інформування (щомісячно) </w:t>
            </w:r>
            <w:r w:rsidDel="00000000" w:rsidR="00000000" w:rsidRPr="00000000">
              <w:rPr>
                <w:rFonts w:ascii="Arial" w:cs="Arial" w:eastAsia="Arial" w:hAnsi="Arial"/>
                <w:color w:val="002060"/>
                <w:sz w:val="20"/>
                <w:szCs w:val="20"/>
                <w:vertAlign w:val="superscript"/>
                <w:rtl w:val="0"/>
              </w:rPr>
              <w:t xml:space="preserve">*13, 14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5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86"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5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недозволеним овердрафтом</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6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річних</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86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Незнижувальний залишок </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6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left w:color="000000" w:space="0" w:sz="12" w:val="single"/>
            </w:tcBorders>
            <w:shd w:fill="ccccff" w:val="clear"/>
          </w:tcPr>
          <w:p w:rsidR="00000000" w:rsidDel="00000000" w:rsidP="00000000" w:rsidRDefault="00000000" w:rsidRPr="00000000" w14:paraId="00000865">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Інші послуги</w:t>
            </w:r>
          </w:p>
        </w:tc>
        <w:tc>
          <w:tcPr>
            <w:gridSpan w:val="2"/>
            <w:tcBorders>
              <w:right w:color="000000" w:space="0" w:sz="12" w:val="single"/>
            </w:tcBorders>
            <w:shd w:fill="ccccff" w:val="clear"/>
          </w:tcPr>
          <w:p w:rsidR="00000000" w:rsidDel="00000000" w:rsidP="00000000" w:rsidRDefault="00000000" w:rsidRPr="00000000" w14:paraId="00000866">
            <w:pPr>
              <w:spacing w:after="0" w:line="240" w:lineRule="auto"/>
              <w:jc w:val="center"/>
              <w:rPr>
                <w:rFonts w:ascii="Arial" w:cs="Arial" w:eastAsia="Arial" w:hAnsi="Arial"/>
                <w:b w:val="1"/>
                <w:color w:val="002060"/>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68">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6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7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6B">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6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6E">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gridSpan w:val="2"/>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6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871">
      <w:pPr>
        <w:spacing w:after="0" w:line="240" w:lineRule="auto"/>
        <w:ind w:left="-851" w:firstLine="0"/>
        <w:jc w:val="both"/>
        <w:rPr>
          <w:rFonts w:ascii="Arial" w:cs="Arial" w:eastAsia="Arial" w:hAnsi="Arial"/>
          <w:i w:val="1"/>
          <w:color w:val="002060"/>
          <w:sz w:val="16"/>
          <w:szCs w:val="16"/>
        </w:rPr>
      </w:pPr>
      <w:r w:rsidDel="00000000" w:rsidR="00000000" w:rsidRPr="00000000">
        <w:rPr>
          <w:rtl w:val="0"/>
        </w:rPr>
      </w:r>
    </w:p>
    <w:p w:rsidR="00000000" w:rsidDel="00000000" w:rsidP="00000000" w:rsidRDefault="00000000" w:rsidRPr="00000000" w14:paraId="00000872">
      <w:pPr>
        <w:spacing w:after="0" w:lineRule="auto"/>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 Стандартними довідками </w:t>
      </w:r>
      <w:r w:rsidDel="00000000" w:rsidR="00000000" w:rsidRPr="00000000">
        <w:rPr>
          <w:rFonts w:ascii="Arial" w:cs="Arial" w:eastAsia="Arial" w:hAnsi="Arial"/>
          <w:i w:val="1"/>
          <w:color w:val="1f497d"/>
          <w:sz w:val="14"/>
          <w:szCs w:val="14"/>
          <w:rtl w:val="0"/>
        </w:rPr>
        <w:t xml:space="preserve">вважаються </w:t>
      </w:r>
      <w:r w:rsidDel="00000000" w:rsidR="00000000" w:rsidRPr="00000000">
        <w:rPr>
          <w:rFonts w:ascii="Arial" w:cs="Arial" w:eastAsia="Arial" w:hAnsi="Arial"/>
          <w:color w:val="002060"/>
          <w:sz w:val="14"/>
          <w:szCs w:val="14"/>
          <w:rtl w:val="0"/>
        </w:rPr>
        <w:t xml:space="preserve">довідки про надання наступної інформації: </w:t>
      </w:r>
    </w:p>
    <w:p w:rsidR="00000000" w:rsidDel="00000000" w:rsidP="00000000" w:rsidRDefault="00000000" w:rsidRPr="00000000" w14:paraId="00000873">
      <w:pPr>
        <w:spacing w:after="0" w:lineRule="auto"/>
        <w:ind w:left="426" w:hanging="284"/>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w:t>
        <w:tab/>
        <w:t xml:space="preserve">про відкриття поточного рахунку</w:t>
      </w:r>
    </w:p>
    <w:p w:rsidR="00000000" w:rsidDel="00000000" w:rsidP="00000000" w:rsidRDefault="00000000" w:rsidRPr="00000000" w14:paraId="00000874">
      <w:pPr>
        <w:spacing w:after="0" w:line="240" w:lineRule="auto"/>
        <w:ind w:left="426" w:hanging="284"/>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w:t>
        <w:tab/>
        <w:t xml:space="preserve">про наявність/відсутність відкритих рахунків в Банку;</w:t>
      </w:r>
    </w:p>
    <w:p w:rsidR="00000000" w:rsidDel="00000000" w:rsidP="00000000" w:rsidRDefault="00000000" w:rsidRPr="00000000" w14:paraId="00000875">
      <w:pPr>
        <w:spacing w:after="0" w:line="240" w:lineRule="auto"/>
        <w:ind w:left="426" w:hanging="284"/>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w:t>
        <w:tab/>
        <w:t xml:space="preserve">про залишки коштів та/або обороти по рахункам</w:t>
      </w:r>
    </w:p>
    <w:p w:rsidR="00000000" w:rsidDel="00000000" w:rsidP="00000000" w:rsidRDefault="00000000" w:rsidRPr="00000000" w14:paraId="00000876">
      <w:pPr>
        <w:spacing w:after="0" w:line="240" w:lineRule="auto"/>
        <w:ind w:left="426" w:hanging="284"/>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w:t>
        <w:tab/>
        <w:t xml:space="preserve">про наявність/відсутність кредитної заборгованості.</w:t>
      </w:r>
    </w:p>
    <w:p w:rsidR="00000000" w:rsidDel="00000000" w:rsidP="00000000" w:rsidRDefault="00000000" w:rsidRPr="00000000" w14:paraId="00000877">
      <w:pPr>
        <w:spacing w:after="0" w:line="240" w:lineRule="auto"/>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 * 1.2, *1.3 - Тарифи не застосовується для клієнтів, що не надали Заяву стандартного зразку, що має бути надана клієнтами, що  відкривали рахунки у відділеннях  АТ </w:t>
      </w:r>
      <w:r w:rsidDel="00000000" w:rsidR="00000000" w:rsidRPr="00000000">
        <w:rPr>
          <w:rFonts w:ascii="Arial" w:cs="Arial" w:eastAsia="Arial" w:hAnsi="Arial"/>
          <w:i w:val="1"/>
          <w:color w:val="002060"/>
          <w:sz w:val="14"/>
          <w:szCs w:val="14"/>
          <w:rtl w:val="0"/>
        </w:rPr>
        <w:t xml:space="preserve">«ПІРЕУС БАНК МКБ» </w:t>
      </w:r>
      <w:r w:rsidDel="00000000" w:rsidR="00000000" w:rsidRPr="00000000">
        <w:rPr>
          <w:rFonts w:ascii="Arial" w:cs="Arial" w:eastAsia="Arial" w:hAnsi="Arial"/>
          <w:color w:val="002060"/>
          <w:sz w:val="14"/>
          <w:szCs w:val="14"/>
          <w:rtl w:val="0"/>
        </w:rPr>
        <w:t xml:space="preserve">в </w:t>
      </w:r>
      <w:r w:rsidDel="00000000" w:rsidR="00000000" w:rsidRPr="00000000">
        <w:rPr>
          <w:rFonts w:ascii="Arial" w:cs="Arial" w:eastAsia="Arial" w:hAnsi="Arial"/>
          <w:i w:val="1"/>
          <w:color w:val="002060"/>
          <w:sz w:val="14"/>
          <w:szCs w:val="14"/>
          <w:rtl w:val="0"/>
        </w:rPr>
        <w:t xml:space="preserve">ВЕЗ</w:t>
      </w:r>
      <w:r w:rsidDel="00000000" w:rsidR="00000000" w:rsidRPr="00000000">
        <w:rPr>
          <w:rFonts w:ascii="Arial" w:cs="Arial" w:eastAsia="Arial" w:hAnsi="Arial"/>
          <w:color w:val="002060"/>
          <w:sz w:val="14"/>
          <w:szCs w:val="14"/>
          <w:rtl w:val="0"/>
        </w:rPr>
        <w:t xml:space="preserve"> Крим.</w:t>
      </w:r>
    </w:p>
    <w:p w:rsidR="00000000" w:rsidDel="00000000" w:rsidP="00000000" w:rsidRDefault="00000000" w:rsidRPr="00000000" w14:paraId="00000878">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*2</w:t>
      </w:r>
      <w:r w:rsidDel="00000000" w:rsidR="00000000" w:rsidRPr="00000000">
        <w:rPr>
          <w:rFonts w:ascii="Arial" w:cs="Arial" w:eastAsia="Arial" w:hAnsi="Arial"/>
          <w:i w:val="1"/>
          <w:color w:val="002060"/>
          <w:sz w:val="14"/>
          <w:szCs w:val="14"/>
          <w:rtl w:val="0"/>
        </w:rPr>
        <w:t xml:space="preserve">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p>
    <w:p w:rsidR="00000000" w:rsidDel="00000000" w:rsidP="00000000" w:rsidRDefault="00000000" w:rsidRPr="00000000" w14:paraId="00000879">
      <w:pPr>
        <w:spacing w:after="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*3 </w:t>
      </w:r>
      <w:r w:rsidDel="00000000" w:rsidR="00000000" w:rsidRPr="00000000">
        <w:rPr>
          <w:rFonts w:ascii="Arial" w:cs="Arial" w:eastAsia="Arial" w:hAnsi="Arial"/>
          <w:i w:val="1"/>
          <w:color w:val="002060"/>
          <w:sz w:val="14"/>
          <w:szCs w:val="14"/>
          <w:rtl w:val="0"/>
        </w:rPr>
        <w:t xml:space="preserve">Комісія 0,5% за купівлю валюти  на міжбанківському валютному ринку є комісією Банку і сплачується додатково до діючих на даний момент відрахувань до Пенсійного Фонду.</w:t>
      </w:r>
    </w:p>
    <w:p w:rsidR="00000000" w:rsidDel="00000000" w:rsidP="00000000" w:rsidRDefault="00000000" w:rsidRPr="00000000" w14:paraId="0000087A">
      <w:pPr>
        <w:spacing w:after="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*3.1 </w:t>
      </w:r>
      <w:r w:rsidDel="00000000" w:rsidR="00000000" w:rsidRPr="00000000">
        <w:rPr>
          <w:rFonts w:ascii="Arial" w:cs="Arial" w:eastAsia="Arial" w:hAnsi="Arial"/>
          <w:i w:val="1"/>
          <w:color w:val="002060"/>
          <w:sz w:val="14"/>
          <w:szCs w:val="14"/>
          <w:rtl w:val="0"/>
        </w:rPr>
        <w:t xml:space="preserve">Комісія не стягується у випадку, коли Клієнт продає валюту для купівлі облігацій державної внутрішньої позики (ОДВП) з портфеля АТ «ПІРЕУС БАНК МКБ».</w:t>
      </w:r>
    </w:p>
    <w:p w:rsidR="00000000" w:rsidDel="00000000" w:rsidP="00000000" w:rsidRDefault="00000000" w:rsidRPr="00000000" w14:paraId="0000087B">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vertAlign w:val="superscript"/>
          <w:rtl w:val="0"/>
        </w:rPr>
        <w:t xml:space="preserve">*4</w:t>
      </w:r>
      <w:r w:rsidDel="00000000" w:rsidR="00000000" w:rsidRPr="00000000">
        <w:rPr>
          <w:rFonts w:ascii="Arial" w:cs="Arial" w:eastAsia="Arial" w:hAnsi="Arial"/>
          <w:i w:val="1"/>
          <w:color w:val="002060"/>
          <w:sz w:val="14"/>
          <w:szCs w:val="14"/>
          <w:rtl w:val="0"/>
        </w:rPr>
        <w:t xml:space="preserve">  Відповідно до пункту 11 Загальних умов Тарифів АТ «ПІРЕУС БАНК МКБ» Послуги для фізичних осіб.</w:t>
      </w:r>
    </w:p>
    <w:p w:rsidR="00000000" w:rsidDel="00000000" w:rsidP="00000000" w:rsidRDefault="00000000" w:rsidRPr="00000000" w14:paraId="0000087C">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*5</w:t>
      </w:r>
      <w:r w:rsidDel="00000000" w:rsidR="00000000" w:rsidRPr="00000000">
        <w:rPr>
          <w:rFonts w:ascii="Arial" w:cs="Arial" w:eastAsia="Arial" w:hAnsi="Arial"/>
          <w:color w:val="002060"/>
          <w:sz w:val="14"/>
          <w:szCs w:val="14"/>
          <w:rtl w:val="0"/>
        </w:rPr>
        <w:t xml:space="preserve"> </w:t>
      </w:r>
      <w:r w:rsidDel="00000000" w:rsidR="00000000" w:rsidRPr="00000000">
        <w:rPr>
          <w:rFonts w:ascii="Arial" w:cs="Arial" w:eastAsia="Arial" w:hAnsi="Arial"/>
          <w:i w:val="1"/>
          <w:color w:val="002060"/>
          <w:sz w:val="14"/>
          <w:szCs w:val="14"/>
          <w:rtl w:val="0"/>
        </w:rPr>
        <w:t xml:space="preserve">Розмір комісії станом на відповідну дату визначається Департаментом казначейства АТ «ПІРЕУС БАНК МКБ» в межах, зазначених у Тарифах, станом на початок кожного операційного дня на підставі відповідного розпорядження керівника Департаменту казначейства.</w:t>
      </w:r>
    </w:p>
    <w:p w:rsidR="00000000" w:rsidDel="00000000" w:rsidP="00000000" w:rsidRDefault="00000000" w:rsidRPr="00000000" w14:paraId="0000087D">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*6</w:t>
      </w:r>
      <w:r w:rsidDel="00000000" w:rsidR="00000000" w:rsidRPr="00000000">
        <w:rPr>
          <w:rFonts w:ascii="Arial" w:cs="Arial" w:eastAsia="Arial" w:hAnsi="Arial"/>
          <w:color w:val="002060"/>
          <w:sz w:val="14"/>
          <w:szCs w:val="14"/>
          <w:rtl w:val="0"/>
        </w:rPr>
        <w:t xml:space="preserve"> </w:t>
      </w:r>
      <w:r w:rsidDel="00000000" w:rsidR="00000000" w:rsidRPr="00000000">
        <w:rPr>
          <w:rFonts w:ascii="Arial" w:cs="Arial" w:eastAsia="Arial" w:hAnsi="Arial"/>
          <w:i w:val="1"/>
          <w:color w:val="002060"/>
          <w:sz w:val="14"/>
          <w:szCs w:val="14"/>
          <w:rtl w:val="0"/>
        </w:rPr>
        <w:t xml:space="preserve">Комісія сплачується в момент укладання додаткової угоди до договору банківського рахунку.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rsidR="00000000" w:rsidDel="00000000" w:rsidP="00000000" w:rsidRDefault="00000000" w:rsidRPr="00000000" w14:paraId="0000087E">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*7 </w:t>
      </w:r>
      <w:r w:rsidDel="00000000" w:rsidR="00000000" w:rsidRPr="00000000">
        <w:rPr>
          <w:rFonts w:ascii="Arial" w:cs="Arial" w:eastAsia="Arial" w:hAnsi="Arial"/>
          <w:i w:val="1"/>
          <w:color w:val="002060"/>
          <w:sz w:val="14"/>
          <w:szCs w:val="14"/>
          <w:rtl w:val="0"/>
        </w:rPr>
        <w:t xml:space="preserve">За виключенням переказів, ініційованих засобами інтернет-сервісу winbank та у випадку, зазначеному у *7.1. </w:t>
      </w:r>
    </w:p>
    <w:p w:rsidR="00000000" w:rsidDel="00000000" w:rsidP="00000000" w:rsidRDefault="00000000" w:rsidRPr="00000000" w14:paraId="0000087F">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*7.1 </w:t>
      </w:r>
      <w:r w:rsidDel="00000000" w:rsidR="00000000" w:rsidRPr="00000000">
        <w:rPr>
          <w:rFonts w:ascii="Arial" w:cs="Arial" w:eastAsia="Arial" w:hAnsi="Arial"/>
          <w:i w:val="1"/>
          <w:color w:val="002060"/>
          <w:sz w:val="14"/>
          <w:szCs w:val="14"/>
          <w:rtl w:val="0"/>
        </w:rPr>
        <w:t xml:space="preserve">Перелік кредитних продуктів, де передбачено перерахування кредитних коштів в межах або за межі АТ «ПІРЕУС БАНК МКБ», де рахунок «Поточний» є рахунком для обслуговування кредиту:</w:t>
      </w:r>
    </w:p>
    <w:p w:rsidR="00000000" w:rsidDel="00000000" w:rsidP="00000000" w:rsidRDefault="00000000" w:rsidRPr="00000000" w14:paraId="00000880">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 - «Кредит на купівлю нового автомобіля»;</w:t>
      </w:r>
    </w:p>
    <w:p w:rsidR="00000000" w:rsidDel="00000000" w:rsidP="00000000" w:rsidRDefault="00000000" w:rsidRPr="00000000" w14:paraId="00000881">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 «Іпотечний кредит на придбання нерухомості на первинному ринку під заставу нерухомості на вторинному ринку»;</w:t>
      </w:r>
    </w:p>
    <w:p w:rsidR="00000000" w:rsidDel="00000000" w:rsidP="00000000" w:rsidRDefault="00000000" w:rsidRPr="00000000" w14:paraId="00000882">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rtl w:val="0"/>
        </w:rPr>
        <w:t xml:space="preserve">*</w:t>
      </w:r>
      <w:r w:rsidDel="00000000" w:rsidR="00000000" w:rsidRPr="00000000">
        <w:rPr>
          <w:rFonts w:ascii="Arial" w:cs="Arial" w:eastAsia="Arial" w:hAnsi="Arial"/>
          <w:color w:val="002060"/>
          <w:sz w:val="14"/>
          <w:szCs w:val="14"/>
          <w:vertAlign w:val="superscript"/>
          <w:rtl w:val="0"/>
        </w:rPr>
        <w:t xml:space="preserve">8</w:t>
      </w:r>
      <w:r w:rsidDel="00000000" w:rsidR="00000000" w:rsidRPr="00000000">
        <w:rPr>
          <w:rFonts w:ascii="Arial" w:cs="Arial" w:eastAsia="Arial" w:hAnsi="Arial"/>
          <w:i w:val="1"/>
          <w:color w:val="002060"/>
          <w:sz w:val="14"/>
          <w:szCs w:val="14"/>
          <w:rtl w:val="0"/>
        </w:rPr>
        <w:t xml:space="preserve"> </w:t>
      </w:r>
      <w:r w:rsidDel="00000000" w:rsidR="00000000" w:rsidRPr="00000000">
        <w:rPr>
          <w:rFonts w:ascii="Arial" w:cs="Arial" w:eastAsia="Arial" w:hAnsi="Arial"/>
          <w:color w:val="17365d"/>
          <w:sz w:val="14"/>
          <w:szCs w:val="14"/>
          <w:vertAlign w:val="superscript"/>
          <w:rtl w:val="0"/>
        </w:rPr>
        <w:t xml:space="preserve">  </w:t>
      </w:r>
      <w:r w:rsidDel="00000000" w:rsidR="00000000" w:rsidRPr="00000000">
        <w:rPr>
          <w:rFonts w:ascii="Arial" w:cs="Arial" w:eastAsia="Arial" w:hAnsi="Arial"/>
          <w:i w:val="1"/>
          <w:color w:val="002060"/>
          <w:sz w:val="14"/>
          <w:szCs w:val="14"/>
          <w:rtl w:val="0"/>
        </w:rPr>
        <w:t xml:space="preserve">операція здійснюється відповідно до умов діючого законодавства України</w:t>
      </w:r>
    </w:p>
    <w:p w:rsidR="00000000" w:rsidDel="00000000" w:rsidP="00000000" w:rsidRDefault="00000000" w:rsidRPr="00000000" w14:paraId="00000883">
      <w:pPr>
        <w:spacing w:after="0" w:line="240" w:lineRule="auto"/>
        <w:jc w:val="both"/>
        <w:rPr>
          <w:rFonts w:ascii="Arial" w:cs="Arial" w:eastAsia="Arial" w:hAnsi="Arial"/>
          <w:i w:val="1"/>
          <w:color w:val="17365d"/>
          <w:sz w:val="14"/>
          <w:szCs w:val="14"/>
        </w:rPr>
      </w:pPr>
      <w:r w:rsidDel="00000000" w:rsidR="00000000" w:rsidRPr="00000000">
        <w:rPr>
          <w:rFonts w:ascii="Arial" w:cs="Arial" w:eastAsia="Arial" w:hAnsi="Arial"/>
          <w:color w:val="002060"/>
          <w:sz w:val="14"/>
          <w:szCs w:val="14"/>
          <w:vertAlign w:val="superscript"/>
          <w:rtl w:val="0"/>
        </w:rPr>
        <w:t xml:space="preserve">*9</w:t>
      </w:r>
      <w:r w:rsidDel="00000000" w:rsidR="00000000" w:rsidRPr="00000000">
        <w:rPr>
          <w:rFonts w:ascii="Arial" w:cs="Arial" w:eastAsia="Arial" w:hAnsi="Arial"/>
          <w:i w:val="1"/>
          <w:color w:val="17365d"/>
          <w:sz w:val="14"/>
          <w:szCs w:val="14"/>
          <w:rtl w:val="0"/>
        </w:rPr>
        <w:t xml:space="preserve">Тариф не застосовується у разі перевипуску картки за рішенням Банку згідно внутрішніх нормативних документів Банку</w:t>
      </w:r>
    </w:p>
    <w:p w:rsidR="00000000" w:rsidDel="00000000" w:rsidP="00000000" w:rsidRDefault="00000000" w:rsidRPr="00000000" w14:paraId="00000884">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w:t>
      </w:r>
      <w:r w:rsidDel="00000000" w:rsidR="00000000" w:rsidRPr="00000000">
        <w:rPr>
          <w:rFonts w:ascii="Arial" w:cs="Arial" w:eastAsia="Arial" w:hAnsi="Arial"/>
          <w:color w:val="002060"/>
          <w:sz w:val="14"/>
          <w:szCs w:val="14"/>
          <w:vertAlign w:val="superscript"/>
          <w:rtl w:val="0"/>
        </w:rPr>
        <w:t xml:space="preserve">10 </w:t>
      </w:r>
      <w:r w:rsidDel="00000000" w:rsidR="00000000" w:rsidRPr="00000000">
        <w:rPr>
          <w:rFonts w:ascii="Arial" w:cs="Arial" w:eastAsia="Arial" w:hAnsi="Arial"/>
          <w:i w:val="1"/>
          <w:color w:val="002060"/>
          <w:sz w:val="14"/>
          <w:szCs w:val="14"/>
          <w:rtl w:val="0"/>
        </w:rPr>
        <w:t xml:space="preserve">- на 3-й день після замовлення картки для Києва та обласних центрів (Дніпро, Одеса, Харків, Черкаси, Львів) </w:t>
      </w:r>
    </w:p>
    <w:p w:rsidR="00000000" w:rsidDel="00000000" w:rsidP="00000000" w:rsidRDefault="00000000" w:rsidRPr="00000000" w14:paraId="00000885">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 - на 4-й день після замовлення картки для інших міст України.</w:t>
      </w:r>
    </w:p>
    <w:p w:rsidR="00000000" w:rsidDel="00000000" w:rsidP="00000000" w:rsidRDefault="00000000" w:rsidRPr="00000000" w14:paraId="00000886">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Стягується, як додаткова плата до стандартного тарифу з оформлення/переоформлення/видачі платіжної картки</w:t>
      </w:r>
    </w:p>
    <w:p w:rsidR="00000000" w:rsidDel="00000000" w:rsidP="00000000" w:rsidRDefault="00000000" w:rsidRPr="00000000" w14:paraId="00000887">
      <w:pPr>
        <w:spacing w:after="0" w:line="240" w:lineRule="auto"/>
        <w:jc w:val="both"/>
        <w:rPr>
          <w:rFonts w:ascii="Arial" w:cs="Arial" w:eastAsia="Arial" w:hAnsi="Arial"/>
          <w:color w:val="002060"/>
          <w:sz w:val="14"/>
          <w:szCs w:val="14"/>
        </w:rPr>
      </w:pPr>
      <w:r w:rsidDel="00000000" w:rsidR="00000000" w:rsidRPr="00000000">
        <w:rPr>
          <w:rFonts w:ascii="Arial" w:cs="Arial" w:eastAsia="Arial" w:hAnsi="Arial"/>
          <w:i w:val="1"/>
          <w:color w:val="002060"/>
          <w:sz w:val="14"/>
          <w:szCs w:val="14"/>
          <w:rtl w:val="0"/>
        </w:rPr>
        <w:t xml:space="preserve">*</w:t>
      </w:r>
      <w:r w:rsidDel="00000000" w:rsidR="00000000" w:rsidRPr="00000000">
        <w:rPr>
          <w:rFonts w:ascii="Arial" w:cs="Arial" w:eastAsia="Arial" w:hAnsi="Arial"/>
          <w:color w:val="002060"/>
          <w:sz w:val="14"/>
          <w:szCs w:val="14"/>
          <w:vertAlign w:val="superscript"/>
          <w:rtl w:val="0"/>
        </w:rPr>
        <w:t xml:space="preserve">10.1</w:t>
      </w:r>
      <w:r w:rsidDel="00000000" w:rsidR="00000000" w:rsidRPr="00000000">
        <w:rPr>
          <w:rFonts w:ascii="Arial" w:cs="Arial" w:eastAsia="Arial" w:hAnsi="Arial"/>
          <w:i w:val="1"/>
          <w:color w:val="002060"/>
          <w:sz w:val="14"/>
          <w:szCs w:val="14"/>
          <w:rtl w:val="0"/>
        </w:rPr>
        <w:t xml:space="preserve"> тариф не застосовується до платіжних карток, які оформлені через сервіс дистанційного обслуговування «winbank».</w:t>
      </w:r>
      <w:r w:rsidDel="00000000" w:rsidR="00000000" w:rsidRPr="00000000">
        <w:rPr>
          <w:rtl w:val="0"/>
        </w:rPr>
      </w:r>
    </w:p>
    <w:p w:rsidR="00000000" w:rsidDel="00000000" w:rsidP="00000000" w:rsidRDefault="00000000" w:rsidRPr="00000000" w14:paraId="00000888">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*11 </w:t>
      </w:r>
      <w:r w:rsidDel="00000000" w:rsidR="00000000" w:rsidRPr="00000000">
        <w:rPr>
          <w:rFonts w:ascii="Arial" w:cs="Arial" w:eastAsia="Arial" w:hAnsi="Arial"/>
          <w:i w:val="1"/>
          <w:color w:val="002060"/>
          <w:sz w:val="14"/>
          <w:szCs w:val="14"/>
          <w:rtl w:val="0"/>
        </w:rPr>
        <w:t xml:space="preserve">Банкомати Групи Піреус Банку за кордоном.</w:t>
      </w:r>
    </w:p>
    <w:p w:rsidR="00000000" w:rsidDel="00000000" w:rsidP="00000000" w:rsidRDefault="00000000" w:rsidRPr="00000000" w14:paraId="00000889">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*12</w:t>
      </w:r>
      <w:r w:rsidDel="00000000" w:rsidR="00000000" w:rsidRPr="00000000">
        <w:rPr>
          <w:rFonts w:ascii="Arial" w:cs="Arial" w:eastAsia="Arial" w:hAnsi="Arial"/>
          <w:i w:val="1"/>
          <w:color w:val="002060"/>
          <w:sz w:val="14"/>
          <w:szCs w:val="14"/>
          <w:rtl w:val="0"/>
        </w:rPr>
        <w:t xml:space="preserve"> Комісія Банку за платіж по рахунку (якщо валюта транзакції відрізняється від валюти рахунку). </w:t>
      </w:r>
    </w:p>
    <w:p w:rsidR="00000000" w:rsidDel="00000000" w:rsidP="00000000" w:rsidRDefault="00000000" w:rsidRPr="00000000" w14:paraId="0000088A">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*13</w:t>
      </w:r>
      <w:r w:rsidDel="00000000" w:rsidR="00000000" w:rsidRPr="00000000">
        <w:rPr>
          <w:rFonts w:ascii="Arial" w:cs="Arial" w:eastAsia="Arial" w:hAnsi="Arial"/>
          <w:i w:val="1"/>
          <w:color w:val="002060"/>
          <w:sz w:val="14"/>
          <w:szCs w:val="14"/>
          <w:vertAlign w:val="superscript"/>
          <w:rtl w:val="0"/>
        </w:rPr>
        <w:t xml:space="preserve"> </w:t>
      </w:r>
      <w:r w:rsidDel="00000000" w:rsidR="00000000" w:rsidRPr="00000000">
        <w:rPr>
          <w:rFonts w:ascii="Arial" w:cs="Arial" w:eastAsia="Arial" w:hAnsi="Arial"/>
          <w:i w:val="1"/>
          <w:color w:val="002060"/>
          <w:sz w:val="14"/>
          <w:szCs w:val="14"/>
          <w:rtl w:val="0"/>
        </w:rPr>
        <w:t xml:space="preserve">Послуга надається лише для номерів телефонів українських операторів мобільного зв’язку. </w:t>
      </w:r>
    </w:p>
    <w:p w:rsidR="00000000" w:rsidDel="00000000" w:rsidP="00000000" w:rsidRDefault="00000000" w:rsidRPr="00000000" w14:paraId="0000088B">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color w:val="002060"/>
          <w:sz w:val="14"/>
          <w:szCs w:val="14"/>
          <w:vertAlign w:val="superscript"/>
          <w:rtl w:val="0"/>
        </w:rPr>
        <w:t xml:space="preserve">*14</w:t>
      </w:r>
      <w:r w:rsidDel="00000000" w:rsidR="00000000" w:rsidRPr="00000000">
        <w:rPr>
          <w:rFonts w:ascii="Arial" w:cs="Arial" w:eastAsia="Arial" w:hAnsi="Arial"/>
          <w:i w:val="1"/>
          <w:color w:val="002060"/>
          <w:sz w:val="14"/>
          <w:szCs w:val="14"/>
          <w:rtl w:val="0"/>
        </w:rPr>
        <w:t xml:space="preserve">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торгово-сервісній мережі (у тому числі електронної комерції) на суму не менше </w:t>
      </w:r>
      <w:r w:rsidDel="00000000" w:rsidR="00000000" w:rsidRPr="00000000">
        <w:rPr>
          <w:rFonts w:ascii="Arial" w:cs="Arial" w:eastAsia="Arial" w:hAnsi="Arial"/>
          <w:b w:val="1"/>
          <w:i w:val="1"/>
          <w:color w:val="002060"/>
          <w:sz w:val="14"/>
          <w:szCs w:val="14"/>
          <w:rtl w:val="0"/>
        </w:rPr>
        <w:t xml:space="preserve">1500,00 грн</w:t>
      </w:r>
      <w:r w:rsidDel="00000000" w:rsidR="00000000" w:rsidRPr="00000000">
        <w:rPr>
          <w:rFonts w:ascii="Arial" w:cs="Arial" w:eastAsia="Arial" w:hAnsi="Arial"/>
          <w:i w:val="1"/>
          <w:color w:val="002060"/>
          <w:sz w:val="14"/>
          <w:szCs w:val="14"/>
          <w:rtl w:val="0"/>
        </w:rPr>
        <w:t xml:space="preserve">.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5,00 грн. та стягується в останній робочий день поточного місяця для карток Classic.</w:t>
      </w:r>
    </w:p>
    <w:p w:rsidR="00000000" w:rsidDel="00000000" w:rsidP="00000000" w:rsidRDefault="00000000" w:rsidRPr="00000000" w14:paraId="0000088C">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w:t>
      </w:r>
      <w:r w:rsidDel="00000000" w:rsidR="00000000" w:rsidRPr="00000000">
        <w:rPr>
          <w:rFonts w:ascii="Arial" w:cs="Arial" w:eastAsia="Arial" w:hAnsi="Arial"/>
          <w:i w:val="1"/>
          <w:color w:val="002060"/>
          <w:sz w:val="14"/>
          <w:szCs w:val="14"/>
          <w:vertAlign w:val="superscript"/>
          <w:rtl w:val="0"/>
        </w:rPr>
        <w:t xml:space="preserve">15</w:t>
      </w:r>
      <w:r w:rsidDel="00000000" w:rsidR="00000000" w:rsidRPr="00000000">
        <w:rPr>
          <w:rFonts w:ascii="Arial" w:cs="Arial" w:eastAsia="Arial" w:hAnsi="Arial"/>
          <w:i w:val="1"/>
          <w:color w:val="002060"/>
          <w:sz w:val="14"/>
          <w:szCs w:val="14"/>
          <w:rtl w:val="0"/>
        </w:rPr>
        <w:t xml:space="preserve"> При зарахуванні кредитних коштів  в рамках продукту «Жвава готівка» відповідно до Договору про співробітництво з ПАТ «Альфа Банк». </w:t>
      </w:r>
    </w:p>
    <w:p w:rsidR="00000000" w:rsidDel="00000000" w:rsidP="00000000" w:rsidRDefault="00000000" w:rsidRPr="00000000" w14:paraId="0000088D">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w:t>
      </w:r>
      <w:r w:rsidDel="00000000" w:rsidR="00000000" w:rsidRPr="00000000">
        <w:rPr>
          <w:rFonts w:ascii="Arial" w:cs="Arial" w:eastAsia="Arial" w:hAnsi="Arial"/>
          <w:i w:val="1"/>
          <w:color w:val="002060"/>
          <w:sz w:val="14"/>
          <w:szCs w:val="14"/>
          <w:vertAlign w:val="superscript"/>
          <w:rtl w:val="0"/>
        </w:rPr>
        <w:t xml:space="preserve">16 </w:t>
      </w:r>
      <w:r w:rsidDel="00000000" w:rsidR="00000000" w:rsidRPr="00000000">
        <w:rPr>
          <w:rFonts w:ascii="Arial" w:cs="Arial" w:eastAsia="Arial" w:hAnsi="Arial"/>
          <w:i w:val="1"/>
          <w:color w:val="002060"/>
          <w:sz w:val="14"/>
          <w:szCs w:val="14"/>
          <w:rtl w:val="0"/>
        </w:rPr>
        <w:t xml:space="preserve">Маються на увазі перекази, які використовують код торговця 7995</w:t>
      </w:r>
    </w:p>
    <w:p w:rsidR="00000000" w:rsidDel="00000000" w:rsidP="00000000" w:rsidRDefault="00000000" w:rsidRPr="00000000" w14:paraId="0000088E">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vertAlign w:val="superscript"/>
          <w:rtl w:val="0"/>
        </w:rPr>
        <w:t xml:space="preserve">*17</w:t>
      </w:r>
      <w:r w:rsidDel="00000000" w:rsidR="00000000" w:rsidRPr="00000000">
        <w:rPr>
          <w:i w:val="1"/>
          <w:color w:val="000000"/>
          <w:sz w:val="14"/>
          <w:szCs w:val="14"/>
          <w:rtl w:val="0"/>
        </w:rPr>
        <w:t xml:space="preserve"> </w:t>
      </w:r>
      <w:r w:rsidDel="00000000" w:rsidR="00000000" w:rsidRPr="00000000">
        <w:rPr>
          <w:rFonts w:ascii="Arial" w:cs="Arial" w:eastAsia="Arial" w:hAnsi="Arial"/>
          <w:i w:val="1"/>
          <w:color w:val="002060"/>
          <w:sz w:val="14"/>
          <w:szCs w:val="14"/>
          <w:rtl w:val="0"/>
        </w:rPr>
        <w:t xml:space="preserve">Для коштів клієнта, що були раніше відправлені клієнтом та повернулися з рахунка нез'ясованих сум банка-отримувача або не були виконані банком-кореспондентом або банком отримувача на підставі внутрішньої політики Коплаєнс контролю банку-кореспонденту або банку отримувача, розмір тарифу дорівнює 0 грн. У випадку повернення коштів з інших рахунків банку-отримувача початкового платежу, відмінних від рахунку нез’ясованих сум, рішення щодо компенсації комісії за зарахування коштів приймається банком виключно на підставі заяви клієнта, після аналізу цільового призначення отриманих коштів.</w:t>
      </w:r>
    </w:p>
    <w:p w:rsidR="00000000" w:rsidDel="00000000" w:rsidP="00000000" w:rsidRDefault="00000000" w:rsidRPr="00000000" w14:paraId="0000088F">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rtl w:val="0"/>
        </w:rPr>
        <w:t xml:space="preserve">*</w:t>
      </w:r>
      <w:r w:rsidDel="00000000" w:rsidR="00000000" w:rsidRPr="00000000">
        <w:rPr>
          <w:rFonts w:ascii="Arial" w:cs="Arial" w:eastAsia="Arial" w:hAnsi="Arial"/>
          <w:i w:val="1"/>
          <w:color w:val="002060"/>
          <w:sz w:val="14"/>
          <w:szCs w:val="14"/>
          <w:vertAlign w:val="superscript"/>
          <w:rtl w:val="0"/>
        </w:rPr>
        <w:t xml:space="preserve">18</w:t>
      </w:r>
      <w:r w:rsidDel="00000000" w:rsidR="00000000" w:rsidRPr="00000000">
        <w:rPr>
          <w:rFonts w:ascii="Arial" w:cs="Arial" w:eastAsia="Arial" w:hAnsi="Arial"/>
          <w:i w:val="1"/>
          <w:color w:val="002060"/>
          <w:sz w:val="14"/>
          <w:szCs w:val="14"/>
          <w:rtl w:val="0"/>
        </w:rPr>
        <w:t xml:space="preserve"> У разі виконання документів примусового стягнення коштів з рахунку клієнта Державною виконавчою службою, приватними виконавцями або Державною податковою службою, розмір тарифу дорівнює 0 грн.</w:t>
      </w:r>
    </w:p>
    <w:p w:rsidR="00000000" w:rsidDel="00000000" w:rsidP="00000000" w:rsidRDefault="00000000" w:rsidRPr="00000000" w14:paraId="00000890">
      <w:pPr>
        <w:spacing w:after="0" w:line="240" w:lineRule="auto"/>
        <w:jc w:val="both"/>
        <w:rPr>
          <w:rFonts w:ascii="Arial" w:cs="Arial" w:eastAsia="Arial" w:hAnsi="Arial"/>
          <w:i w:val="1"/>
          <w:color w:val="002060"/>
          <w:sz w:val="14"/>
          <w:szCs w:val="14"/>
        </w:rPr>
      </w:pPr>
      <w:r w:rsidDel="00000000" w:rsidR="00000000" w:rsidRPr="00000000">
        <w:rPr>
          <w:rFonts w:ascii="Arial" w:cs="Arial" w:eastAsia="Arial" w:hAnsi="Arial"/>
          <w:i w:val="1"/>
          <w:color w:val="002060"/>
          <w:sz w:val="14"/>
          <w:szCs w:val="14"/>
          <w:vertAlign w:val="superscript"/>
          <w:rtl w:val="0"/>
        </w:rPr>
        <w:t xml:space="preserve">*19</w:t>
      </w:r>
      <w:r w:rsidDel="00000000" w:rsidR="00000000" w:rsidRPr="00000000">
        <w:rPr>
          <w:rFonts w:ascii="Arial" w:cs="Arial" w:eastAsia="Arial" w:hAnsi="Arial"/>
          <w:i w:val="1"/>
          <w:color w:val="002060"/>
          <w:sz w:val="14"/>
          <w:szCs w:val="14"/>
          <w:rtl w:val="0"/>
        </w:rPr>
        <w:t xml:space="preserve"> Комісії третіх сторін (комісії банків-кореспондентів/третіх банків) можуть бути додатково утримані незалежно від комісій, що зазначені у цих Тарифах.</w:t>
      </w:r>
      <w:r w:rsidDel="00000000" w:rsidR="00000000" w:rsidRPr="00000000">
        <w:br w:type="page"/>
      </w:r>
      <w:r w:rsidDel="00000000" w:rsidR="00000000" w:rsidRPr="00000000">
        <w:rPr>
          <w:rtl w:val="0"/>
        </w:rPr>
      </w:r>
    </w:p>
    <w:p w:rsidR="00000000" w:rsidDel="00000000" w:rsidP="00000000" w:rsidRDefault="00000000" w:rsidRPr="00000000" w14:paraId="00000891">
      <w:pPr>
        <w:pStyle w:val="Heading1"/>
        <w:rPr>
          <w:rFonts w:ascii="Arial" w:cs="Arial" w:eastAsia="Arial" w:hAnsi="Arial"/>
          <w:color w:val="002060"/>
        </w:rPr>
      </w:pPr>
      <w:bookmarkStart w:colFirst="0" w:colLast="0" w:name="_ihv636" w:id="13"/>
      <w:bookmarkEnd w:id="13"/>
      <w:r w:rsidDel="00000000" w:rsidR="00000000" w:rsidRPr="00000000">
        <w:rPr>
          <w:rFonts w:ascii="Arial" w:cs="Arial" w:eastAsia="Arial" w:hAnsi="Arial"/>
          <w:color w:val="002060"/>
          <w:rtl w:val="0"/>
        </w:rPr>
        <w:t xml:space="preserve">Тарифи на обслуговування рахунку «Рахунок для </w:t>
      </w:r>
    </w:p>
    <w:p w:rsidR="00000000" w:rsidDel="00000000" w:rsidP="00000000" w:rsidRDefault="00000000" w:rsidRPr="00000000" w14:paraId="00000892">
      <w:pPr>
        <w:pStyle w:val="Heading1"/>
        <w:rPr>
          <w:rFonts w:ascii="Arial" w:cs="Arial" w:eastAsia="Arial" w:hAnsi="Arial"/>
          <w:color w:val="002060"/>
        </w:rPr>
      </w:pPr>
      <w:bookmarkStart w:colFirst="0" w:colLast="0" w:name="_17dp8vu" w:id="14"/>
      <w:bookmarkEnd w:id="14"/>
      <w:r w:rsidDel="00000000" w:rsidR="00000000" w:rsidRPr="00000000">
        <w:rPr>
          <w:rFonts w:ascii="Arial" w:cs="Arial" w:eastAsia="Arial" w:hAnsi="Arial"/>
          <w:color w:val="002060"/>
          <w:rtl w:val="0"/>
        </w:rPr>
        <w:t xml:space="preserve">отримання кредитних коштів» для продукту «Жвава готівка»</w:t>
      </w:r>
    </w:p>
    <w:p w:rsidR="00000000" w:rsidDel="00000000" w:rsidP="00000000" w:rsidRDefault="00000000" w:rsidRPr="00000000" w14:paraId="00000893">
      <w:pPr>
        <w:spacing w:after="0" w:lineRule="auto"/>
        <w:rPr>
          <w:sz w:val="14"/>
          <w:szCs w:val="14"/>
        </w:rPr>
      </w:pPr>
      <w:r w:rsidDel="00000000" w:rsidR="00000000" w:rsidRPr="00000000">
        <w:rPr>
          <w:rtl w:val="0"/>
        </w:rPr>
      </w:r>
    </w:p>
    <w:tbl>
      <w:tblPr>
        <w:tblStyle w:val="Table7"/>
        <w:tblW w:w="10796.0" w:type="dxa"/>
        <w:jc w:val="left"/>
        <w:tblInd w:w="-3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94"/>
        <w:gridCol w:w="3402"/>
        <w:tblGridChange w:id="0">
          <w:tblGrid>
            <w:gridCol w:w="7394"/>
            <w:gridCol w:w="3402"/>
          </w:tblGrid>
        </w:tblGridChange>
      </w:tblGrid>
      <w:tr>
        <w:trPr>
          <w:cantSplit w:val="0"/>
          <w:trHeight w:val="50" w:hRule="atLeast"/>
          <w:tblHeader w:val="1"/>
        </w:trPr>
        <w:tc>
          <w:tcPr>
            <w:tcBorders>
              <w:top w:color="000000" w:space="0" w:sz="12" w:val="single"/>
              <w:left w:color="000000" w:space="0" w:sz="12" w:val="single"/>
              <w:bottom w:color="000000" w:space="0" w:sz="12" w:val="single"/>
              <w:right w:color="000000" w:space="0" w:sz="12" w:val="single"/>
            </w:tcBorders>
            <w:shd w:fill="ccccff" w:val="clear"/>
            <w:vAlign w:val="bottom"/>
          </w:tcPr>
          <w:p w:rsidR="00000000" w:rsidDel="00000000" w:rsidP="00000000" w:rsidRDefault="00000000" w:rsidRPr="00000000" w14:paraId="00000894">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операції/послуги</w:t>
            </w:r>
          </w:p>
        </w:tc>
        <w:tc>
          <w:tcPr>
            <w:tcBorders>
              <w:top w:color="000000" w:space="0" w:sz="12"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895">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42" w:hRule="atLeast"/>
          <w:tblHeader w:val="0"/>
        </w:trPr>
        <w:tc>
          <w:tcPr>
            <w:tcBorders>
              <w:top w:color="000000" w:space="0" w:sz="12" w:val="single"/>
              <w:left w:color="000000" w:space="0" w:sz="12" w:val="single"/>
            </w:tcBorders>
            <w:shd w:fill="auto" w:val="clear"/>
            <w:vAlign w:val="bottom"/>
          </w:tcPr>
          <w:p w:rsidR="00000000" w:rsidDel="00000000" w:rsidP="00000000" w:rsidRDefault="00000000" w:rsidRPr="00000000" w14:paraId="00000896">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ОСНОВНІ ПОСЛУГИ ДО РАХУНКУ</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0897">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42"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89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Відкриття поточного рахунку в національній валюті України </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089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r>
      <w:tr>
        <w:trPr>
          <w:cantSplit w:val="0"/>
          <w:trHeight w:val="165" w:hRule="atLeast"/>
          <w:tblHeader w:val="0"/>
        </w:trPr>
        <w:tc>
          <w:tcPr>
            <w:tcBorders>
              <w:left w:color="000000" w:space="0" w:sz="12" w:val="single"/>
            </w:tcBorders>
            <w:shd w:fill="auto" w:val="clear"/>
            <w:vAlign w:val="center"/>
          </w:tcPr>
          <w:p w:rsidR="00000000" w:rsidDel="00000000" w:rsidP="00000000" w:rsidRDefault="00000000" w:rsidRPr="00000000" w14:paraId="0000089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виписки по рахунку</w:t>
            </w:r>
          </w:p>
        </w:tc>
        <w:tc>
          <w:tcPr>
            <w:tcBorders>
              <w:right w:color="000000" w:space="0" w:sz="12" w:val="single"/>
            </w:tcBorders>
            <w:shd w:fill="auto" w:val="clear"/>
            <w:vAlign w:val="center"/>
          </w:tcPr>
          <w:p w:rsidR="00000000" w:rsidDel="00000000" w:rsidP="00000000" w:rsidRDefault="00000000" w:rsidRPr="00000000" w14:paraId="0000089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47" w:hRule="atLeast"/>
          <w:tblHeader w:val="0"/>
        </w:trPr>
        <w:tc>
          <w:tcPr>
            <w:tcBorders>
              <w:left w:color="000000" w:space="0" w:sz="12" w:val="single"/>
              <w:bottom w:color="000000" w:space="0" w:sz="4" w:val="single"/>
            </w:tcBorders>
            <w:shd w:fill="auto" w:val="clear"/>
            <w:vAlign w:val="center"/>
          </w:tcPr>
          <w:p w:rsidR="00000000" w:rsidDel="00000000" w:rsidP="00000000" w:rsidRDefault="00000000" w:rsidRPr="00000000" w14:paraId="0000089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Нарахування відсотків на залишок на рахунку (річних)</w:t>
            </w:r>
          </w:p>
        </w:tc>
        <w:tc>
          <w:tcPr>
            <w:tcBorders>
              <w:right w:color="000000" w:space="0" w:sz="12" w:val="single"/>
            </w:tcBorders>
            <w:shd w:fill="auto" w:val="clear"/>
            <w:vAlign w:val="center"/>
          </w:tcPr>
          <w:p w:rsidR="00000000" w:rsidDel="00000000" w:rsidP="00000000" w:rsidRDefault="00000000" w:rsidRPr="00000000" w14:paraId="0000089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річних</w:t>
            </w:r>
          </w:p>
        </w:tc>
      </w:tr>
      <w:tr>
        <w:trPr>
          <w:cantSplit w:val="0"/>
          <w:trHeight w:val="206"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9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9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w:t>
            </w:r>
          </w:p>
        </w:tc>
      </w:tr>
      <w:tr>
        <w:trPr>
          <w:cantSplit w:val="0"/>
          <w:trHeight w:val="206"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A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кредитних коштів з транзитного рахунку </w:t>
            </w:r>
          </w:p>
          <w:p w:rsidR="00000000" w:rsidDel="00000000" w:rsidP="00000000" w:rsidRDefault="00000000" w:rsidRPr="00000000" w14:paraId="000008A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АТ “ ПІРЕУС БАНК МКБ” на поточний рахунок клієнта </w:t>
            </w:r>
            <w:r w:rsidDel="00000000" w:rsidR="00000000" w:rsidRPr="00000000">
              <w:rPr>
                <w:rFonts w:ascii="Arial" w:cs="Arial" w:eastAsia="Arial" w:hAnsi="Arial"/>
                <w:color w:val="002060"/>
                <w:sz w:val="20"/>
                <w:szCs w:val="20"/>
                <w:vertAlign w:val="superscript"/>
                <w:rtl w:val="0"/>
              </w:rPr>
              <w:t xml:space="preserve">*1</w:t>
            </w:r>
            <w:r w:rsidDel="00000000" w:rsidR="00000000" w:rsidRPr="00000000">
              <w:rPr>
                <w:rFonts w:ascii="Arial" w:cs="Arial" w:eastAsia="Arial" w:hAnsi="Arial"/>
                <w:color w:val="002060"/>
                <w:sz w:val="20"/>
                <w:szCs w:val="20"/>
                <w:rtl w:val="0"/>
              </w:rPr>
              <w:tab/>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A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w:t>
            </w:r>
          </w:p>
        </w:tc>
      </w:tr>
      <w:tr>
        <w:trPr>
          <w:cantSplit w:val="0"/>
          <w:trHeight w:val="229"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A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власних поточних рахунків та рахунків інших клієнтів Банка на рахунок клієнта </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A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w:t>
            </w:r>
          </w:p>
        </w:tc>
      </w:tr>
      <w:tr>
        <w:trPr>
          <w:cantSplit w:val="0"/>
          <w:trHeight w:val="229"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A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з інших Банків на рахунок клієнта</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A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w:t>
            </w:r>
          </w:p>
        </w:tc>
      </w:tr>
      <w:tr>
        <w:trPr>
          <w:cantSplit w:val="0"/>
          <w:trHeight w:val="229"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A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Безготівкове зарахування коштів отриманих як переказ з картки на картку та виграшів, переказів через платіжні системи типу Skrill тощо*</w:t>
            </w:r>
            <w:r w:rsidDel="00000000" w:rsidR="00000000" w:rsidRPr="00000000">
              <w:rPr>
                <w:rFonts w:ascii="Arial" w:cs="Arial" w:eastAsia="Arial" w:hAnsi="Arial"/>
                <w:color w:val="002060"/>
                <w:sz w:val="20"/>
                <w:szCs w:val="20"/>
                <w:vertAlign w:val="superscript"/>
                <w:rtl w:val="0"/>
              </w:rPr>
              <w:t xml:space="preserve">8</w:t>
            </w:r>
            <w:r w:rsidDel="00000000" w:rsidR="00000000" w:rsidRPr="00000000">
              <w:rPr>
                <w:rtl w:val="0"/>
              </w:rPr>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A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w:t>
            </w:r>
          </w:p>
        </w:tc>
      </w:tr>
      <w:tr>
        <w:trPr>
          <w:cantSplit w:val="0"/>
          <w:trHeight w:val="359"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A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коштів з депозитного рахунку при достроковому розірванні договору банківського вкладу який не був пролонгований та кошти на який було залучено шляхом перерахування з іншого Банку</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A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w:t>
            </w:r>
          </w:p>
        </w:tc>
      </w:tr>
      <w:tr>
        <w:trPr>
          <w:cantSplit w:val="0"/>
          <w:trHeight w:val="359"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8A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Зарахування готівкових коштів на рахунок клієнта будь-якою особою окрім власника рахунку </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8A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w:t>
            </w:r>
          </w:p>
        </w:tc>
      </w:tr>
      <w:tr>
        <w:trPr>
          <w:cantSplit w:val="0"/>
          <w:trHeight w:val="704" w:hRule="atLeast"/>
          <w:tblHeader w:val="0"/>
        </w:trPr>
        <w:tc>
          <w:tcPr>
            <w:tcBorders>
              <w:left w:color="000000" w:space="0" w:sz="12" w:val="single"/>
            </w:tcBorders>
            <w:shd w:fill="auto" w:val="clear"/>
            <w:vAlign w:val="center"/>
          </w:tcPr>
          <w:p w:rsidR="00000000" w:rsidDel="00000000" w:rsidP="00000000" w:rsidRDefault="00000000" w:rsidRPr="00000000" w14:paraId="000008AD">
            <w:pPr>
              <w:spacing w:after="0" w:line="240" w:lineRule="auto"/>
              <w:rPr>
                <w:rFonts w:ascii="Arial" w:cs="Arial" w:eastAsia="Arial" w:hAnsi="Arial"/>
                <w:color w:val="002060"/>
                <w:sz w:val="20"/>
                <w:szCs w:val="20"/>
                <w:vertAlign w:val="superscript"/>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між власними рахунками клієнта, в т.ч. перерахування на депозитні рахунки та інвестиційні рахунки у відділеннях АТ “ ПІРЕУС БАНК МКБ ”</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8A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p w:rsidR="00000000" w:rsidDel="00000000" w:rsidP="00000000" w:rsidRDefault="00000000" w:rsidRPr="00000000" w14:paraId="000008AF">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460" w:hRule="atLeast"/>
          <w:tblHeader w:val="0"/>
        </w:trPr>
        <w:tc>
          <w:tcPr>
            <w:tcBorders>
              <w:left w:color="000000" w:space="0" w:sz="12" w:val="single"/>
            </w:tcBorders>
            <w:shd w:fill="auto" w:val="clear"/>
            <w:vAlign w:val="center"/>
          </w:tcPr>
          <w:p w:rsidR="00000000" w:rsidDel="00000000" w:rsidP="00000000" w:rsidRDefault="00000000" w:rsidRPr="00000000" w14:paraId="000008B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в межах АТ “ ПІРЕУС БАНК МКБ ” на рахунки інших клієнтів </w:t>
            </w:r>
            <w:r w:rsidDel="00000000" w:rsidR="00000000" w:rsidRPr="00000000">
              <w:rPr>
                <w:rFonts w:ascii="Arial" w:cs="Arial" w:eastAsia="Arial" w:hAnsi="Arial"/>
                <w:color w:val="002060"/>
                <w:sz w:val="20"/>
                <w:szCs w:val="20"/>
                <w:vertAlign w:val="superscript"/>
                <w:rtl w:val="0"/>
              </w:rPr>
              <w:t xml:space="preserve">*2</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8B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0,75% min 10 UAH max 700 UAH</w:t>
            </w:r>
          </w:p>
        </w:tc>
      </w:tr>
      <w:tr>
        <w:trPr>
          <w:cantSplit w:val="0"/>
          <w:trHeight w:val="460" w:hRule="atLeast"/>
          <w:tblHeader w:val="0"/>
        </w:trPr>
        <w:tc>
          <w:tcPr>
            <w:tcBorders>
              <w:left w:color="000000" w:space="0" w:sz="12" w:val="single"/>
            </w:tcBorders>
            <w:shd w:fill="auto" w:val="clear"/>
            <w:vAlign w:val="center"/>
          </w:tcPr>
          <w:p w:rsidR="00000000" w:rsidDel="00000000" w:rsidP="00000000" w:rsidRDefault="00000000" w:rsidRPr="00000000" w14:paraId="000008B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Перерахування коштів з рахунку клієнта на рахунок за межі АТ «ПІРЕУС БАНК МКБ»</w:t>
            </w:r>
            <w:r w:rsidDel="00000000" w:rsidR="00000000" w:rsidRPr="00000000">
              <w:rPr>
                <w:rFonts w:ascii="Arial" w:cs="Arial" w:eastAsia="Arial" w:hAnsi="Arial"/>
                <w:color w:val="002060"/>
                <w:sz w:val="20"/>
                <w:szCs w:val="20"/>
                <w:vertAlign w:val="superscript"/>
                <w:rtl w:val="0"/>
              </w:rPr>
              <w:t xml:space="preserve"> *2</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8B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 min 15 UAH</w:t>
            </w:r>
          </w:p>
          <w:p w:rsidR="00000000" w:rsidDel="00000000" w:rsidP="00000000" w:rsidRDefault="00000000" w:rsidRPr="00000000" w14:paraId="000008B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max 1000 UAH</w:t>
            </w:r>
          </w:p>
        </w:tc>
      </w:tr>
      <w:tr>
        <w:trPr>
          <w:cantSplit w:val="0"/>
          <w:trHeight w:val="540" w:hRule="atLeast"/>
          <w:tblHeader w:val="0"/>
        </w:trPr>
        <w:tc>
          <w:tcPr>
            <w:tcBorders>
              <w:left w:color="000000" w:space="0" w:sz="12" w:val="single"/>
            </w:tcBorders>
            <w:shd w:fill="auto" w:val="clear"/>
            <w:vAlign w:val="center"/>
          </w:tcPr>
          <w:p w:rsidR="00000000" w:rsidDel="00000000" w:rsidP="00000000" w:rsidRDefault="00000000" w:rsidRPr="00000000" w14:paraId="000008B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tcBorders>
              <w:right w:color="000000" w:space="0" w:sz="12" w:val="single"/>
            </w:tcBorders>
            <w:shd w:fill="auto" w:val="clear"/>
            <w:vAlign w:val="center"/>
          </w:tcPr>
          <w:p w:rsidR="00000000" w:rsidDel="00000000" w:rsidP="00000000" w:rsidRDefault="00000000" w:rsidRPr="00000000" w14:paraId="000008B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tc>
      </w:tr>
      <w:tr>
        <w:trPr>
          <w:cantSplit w:val="0"/>
          <w:trHeight w:val="388" w:hRule="atLeast"/>
          <w:tblHeader w:val="0"/>
        </w:trPr>
        <w:tc>
          <w:tcPr>
            <w:tcBorders>
              <w:left w:color="000000" w:space="0" w:sz="12" w:val="single"/>
            </w:tcBorders>
            <w:shd w:fill="auto" w:val="clear"/>
            <w:vAlign w:val="center"/>
          </w:tcPr>
          <w:p w:rsidR="00000000" w:rsidDel="00000000" w:rsidP="00000000" w:rsidRDefault="00000000" w:rsidRPr="00000000" w14:paraId="000008B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національній валюті в касах АТ «ПІРЕУС БАНК МКБ»</w:t>
            </w:r>
          </w:p>
        </w:tc>
        <w:tc>
          <w:tcPr>
            <w:tcBorders>
              <w:right w:color="000000" w:space="0" w:sz="12" w:val="single"/>
            </w:tcBorders>
            <w:shd w:fill="auto" w:val="clear"/>
            <w:vAlign w:val="center"/>
          </w:tcPr>
          <w:p w:rsidR="00000000" w:rsidDel="00000000" w:rsidP="00000000" w:rsidRDefault="00000000" w:rsidRPr="00000000" w14:paraId="000008B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60"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8B9">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color w:val="002060"/>
                <w:sz w:val="20"/>
                <w:szCs w:val="20"/>
                <w:rtl w:val="0"/>
              </w:rPr>
              <w:t xml:space="preserve">Закриття рахунку </w:t>
              <w:tab/>
            </w:r>
            <w:r w:rsidDel="00000000" w:rsidR="00000000" w:rsidRPr="00000000">
              <w:rPr>
                <w:rtl w:val="0"/>
              </w:rPr>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8B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366"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BB">
            <w:pPr>
              <w:spacing w:after="0" w:line="240" w:lineRule="auto"/>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ДОДАТКОВІ ПОСУГИ ДО РАХУНКУ</w:t>
            </w:r>
            <w:r w:rsidDel="00000000" w:rsidR="00000000" w:rsidRPr="00000000">
              <w:rPr>
                <w:rFonts w:ascii="Arial" w:cs="Arial" w:eastAsia="Arial" w:hAnsi="Arial"/>
                <w:color w:val="002060"/>
                <w:sz w:val="20"/>
                <w:szCs w:val="20"/>
                <w:rtl w:val="0"/>
              </w:rPr>
              <w:t xml:space="preserve"> </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8BC">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366"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B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доручення на періодичне перерахування коштів з рахунку</w:t>
            </w:r>
            <w:r w:rsidDel="00000000" w:rsidR="00000000" w:rsidRPr="00000000">
              <w:rPr>
                <w:rFonts w:ascii="Arial" w:cs="Arial" w:eastAsia="Arial" w:hAnsi="Arial"/>
                <w:color w:val="002060"/>
                <w:sz w:val="20"/>
                <w:szCs w:val="20"/>
                <w:vertAlign w:val="superscript"/>
                <w:rtl w:val="0"/>
              </w:rPr>
              <w:t xml:space="preserve">*3</w:t>
            </w:r>
            <w:r w:rsidDel="00000000" w:rsidR="00000000" w:rsidRPr="00000000">
              <w:rPr>
                <w:rFonts w:ascii="Arial" w:cs="Arial" w:eastAsia="Arial" w:hAnsi="Arial"/>
                <w:color w:val="002060"/>
                <w:sz w:val="20"/>
                <w:szCs w:val="20"/>
                <w:rtl w:val="0"/>
              </w:rPr>
              <w:t xml:space="preserve"> </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8B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UAH</w:t>
            </w:r>
          </w:p>
        </w:tc>
      </w:tr>
      <w:tr>
        <w:trPr>
          <w:cantSplit w:val="0"/>
          <w:trHeight w:val="295"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B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довіреності на розпорядження рахунками</w:t>
            </w:r>
            <w:r w:rsidDel="00000000" w:rsidR="00000000" w:rsidRPr="00000000">
              <w:rPr>
                <w:rFonts w:ascii="Arial" w:cs="Arial" w:eastAsia="Arial" w:hAnsi="Arial"/>
                <w:color w:val="002060"/>
                <w:sz w:val="20"/>
                <w:szCs w:val="20"/>
                <w:vertAlign w:val="superscript"/>
                <w:rtl w:val="0"/>
              </w:rPr>
              <w:t xml:space="preserve">*4</w:t>
            </w:r>
            <w:r w:rsidDel="00000000" w:rsidR="00000000" w:rsidRPr="00000000">
              <w:rPr>
                <w:rtl w:val="0"/>
              </w:rPr>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8C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tc>
      </w:tr>
      <w:tr>
        <w:trPr>
          <w:cantSplit w:val="0"/>
          <w:trHeight w:val="366"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C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переказ за дорученням на періодичне перерахування коштів</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8C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UAH/ платіж</w:t>
            </w:r>
          </w:p>
        </w:tc>
      </w:tr>
      <w:tr>
        <w:trPr>
          <w:cantSplit w:val="0"/>
          <w:trHeight w:val="334" w:hRule="atLeast"/>
          <w:tblHeader w:val="0"/>
        </w:trPr>
        <w:tc>
          <w:tcPr>
            <w:gridSpan w:val="2"/>
            <w:tcBorders>
              <w:top w:color="000000" w:space="0" w:sz="4"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8C3">
            <w:pPr>
              <w:spacing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за проханням клієнта (українською, англійською, російською мовами)</w:t>
            </w:r>
            <w:r w:rsidDel="00000000" w:rsidR="00000000" w:rsidRPr="00000000">
              <w:rPr>
                <w:rFonts w:ascii="Arial" w:cs="Arial" w:eastAsia="Arial" w:hAnsi="Arial"/>
                <w:color w:val="002060"/>
                <w:sz w:val="20"/>
                <w:szCs w:val="20"/>
                <w:vertAlign w:val="superscript"/>
                <w:rtl w:val="0"/>
              </w:rPr>
              <w:t xml:space="preserve"> *5</w:t>
            </w:r>
            <w:r w:rsidDel="00000000" w:rsidR="00000000" w:rsidRPr="00000000">
              <w:rPr>
                <w:rFonts w:ascii="Arial" w:cs="Arial" w:eastAsia="Arial" w:hAnsi="Arial"/>
                <w:color w:val="002060"/>
                <w:sz w:val="20"/>
                <w:szCs w:val="20"/>
                <w:rtl w:val="0"/>
              </w:rPr>
              <w:t xml:space="preserve">:</w:t>
            </w:r>
          </w:p>
        </w:tc>
      </w:tr>
      <w:tr>
        <w:trPr>
          <w:cantSplit w:val="0"/>
          <w:trHeight w:val="1107"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8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40" w:right="0" w:hanging="284"/>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одного банківського дня)</w:t>
            </w:r>
          </w:p>
          <w:p w:rsidR="00000000" w:rsidDel="00000000" w:rsidP="00000000" w:rsidRDefault="00000000" w:rsidRPr="00000000" w14:paraId="000008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40" w:right="0" w:hanging="284"/>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довідки</w:t>
            </w:r>
            <w:r w:rsidDel="00000000" w:rsidR="00000000" w:rsidRPr="00000000">
              <w:rPr>
                <w:rFonts w:ascii="Arial" w:cs="Arial" w:eastAsia="Arial" w:hAnsi="Arial"/>
                <w:b w:val="0"/>
                <w:i w:val="0"/>
                <w:smallCaps w:val="0"/>
                <w:strike w:val="0"/>
                <w:color w:val="00206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(з наданням протягом двох банківських днів) </w:t>
            </w:r>
          </w:p>
          <w:p w:rsidR="00000000" w:rsidDel="00000000" w:rsidP="00000000" w:rsidRDefault="00000000" w:rsidRPr="00000000" w14:paraId="000008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284"/>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Нестандартні термінові довідки (з наданням протягом одного банківського дня )</w:t>
            </w:r>
          </w:p>
        </w:tc>
        <w:tc>
          <w:tcPr>
            <w:tcBorders>
              <w:left w:color="000000" w:space="0" w:sz="4" w:val="single"/>
              <w:right w:color="000000" w:space="0" w:sz="12" w:val="single"/>
            </w:tcBorders>
            <w:shd w:fill="auto" w:val="clear"/>
          </w:tcPr>
          <w:p w:rsidR="00000000" w:rsidDel="00000000" w:rsidP="00000000" w:rsidRDefault="00000000" w:rsidRPr="00000000" w14:paraId="000008C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75 UAH</w:t>
            </w:r>
          </w:p>
          <w:p w:rsidR="00000000" w:rsidDel="00000000" w:rsidP="00000000" w:rsidRDefault="00000000" w:rsidRPr="00000000" w14:paraId="000008C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150 UAH</w:t>
            </w:r>
          </w:p>
          <w:p w:rsidR="00000000" w:rsidDel="00000000" w:rsidP="00000000" w:rsidRDefault="00000000" w:rsidRPr="00000000" w14:paraId="000008C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300 UAH</w:t>
            </w:r>
          </w:p>
        </w:tc>
      </w:tr>
      <w:tr>
        <w:trPr>
          <w:cantSplit w:val="0"/>
          <w:trHeight w:val="343" w:hRule="atLeast"/>
          <w:tblHeader w:val="0"/>
        </w:trPr>
        <w:tc>
          <w:tcPr>
            <w:gridSpan w:val="2"/>
            <w:tcBorders>
              <w:top w:color="000000" w:space="0" w:sz="4" w:val="single"/>
              <w:left w:color="000000" w:space="0" w:sz="12" w:val="single"/>
              <w:bottom w:color="000000" w:space="0" w:sz="12" w:val="single"/>
              <w:right w:color="000000" w:space="0" w:sz="12" w:val="single"/>
            </w:tcBorders>
            <w:shd w:fill="ccccff" w:val="clear"/>
            <w:vAlign w:val="center"/>
          </w:tcPr>
          <w:p w:rsidR="00000000" w:rsidDel="00000000" w:rsidP="00000000" w:rsidRDefault="00000000" w:rsidRPr="00000000" w14:paraId="000008C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4"/>
                <w:szCs w:val="24"/>
                <w:rtl w:val="0"/>
              </w:rPr>
              <w:t xml:space="preserve">Операції з платіжною карткою</w:t>
            </w:r>
            <w:r w:rsidDel="00000000" w:rsidR="00000000" w:rsidRPr="00000000">
              <w:rPr>
                <w:rFonts w:ascii="Arial" w:cs="Arial" w:eastAsia="Arial" w:hAnsi="Arial"/>
                <w:b w:val="1"/>
                <w:color w:val="002060"/>
                <w:sz w:val="24"/>
                <w:szCs w:val="24"/>
                <w:vertAlign w:val="superscript"/>
                <w:rtl w:val="0"/>
              </w:rPr>
              <w:t xml:space="preserve">*7</w:t>
            </w:r>
            <w:r w:rsidDel="00000000" w:rsidR="00000000" w:rsidRPr="00000000">
              <w:rPr>
                <w:rtl w:val="0"/>
              </w:rPr>
            </w:r>
          </w:p>
        </w:tc>
      </w:tr>
      <w:tr>
        <w:trPr>
          <w:cantSplit w:val="0"/>
          <w:trHeight w:val="40" w:hRule="atLeast"/>
          <w:tblHeader w:val="0"/>
        </w:trPr>
        <w:tc>
          <w:tcPr>
            <w:tcBorders>
              <w:top w:color="000000" w:space="0" w:sz="4" w:val="single"/>
              <w:left w:color="000000" w:space="0" w:sz="12" w:val="single"/>
              <w:bottom w:color="000000" w:space="0" w:sz="12" w:val="single"/>
            </w:tcBorders>
            <w:shd w:fill="ccccff" w:val="clear"/>
            <w:vAlign w:val="bottom"/>
          </w:tcPr>
          <w:p w:rsidR="00000000" w:rsidDel="00000000" w:rsidP="00000000" w:rsidRDefault="00000000" w:rsidRPr="00000000" w14:paraId="000008CD">
            <w:pPr>
              <w:spacing w:after="0" w:line="240" w:lineRule="auto"/>
              <w:rPr>
                <w:rFonts w:ascii="Arial" w:cs="Arial" w:eastAsia="Arial" w:hAnsi="Arial"/>
                <w:b w:val="1"/>
                <w:color w:val="002060"/>
                <w:sz w:val="24"/>
                <w:szCs w:val="24"/>
              </w:rPr>
            </w:pPr>
            <w:r w:rsidDel="00000000" w:rsidR="00000000" w:rsidRPr="00000000">
              <w:rPr>
                <w:rFonts w:ascii="Arial" w:cs="Arial" w:eastAsia="Arial" w:hAnsi="Arial"/>
                <w:b w:val="1"/>
                <w:color w:val="002060"/>
                <w:sz w:val="20"/>
                <w:szCs w:val="20"/>
                <w:rtl w:val="0"/>
              </w:rPr>
              <w:t xml:space="preserve">ОСНОВНІ ТАРИФИ</w:t>
            </w:r>
            <w:r w:rsidDel="00000000" w:rsidR="00000000" w:rsidRPr="00000000">
              <w:rPr>
                <w:rtl w:val="0"/>
              </w:rPr>
            </w:r>
          </w:p>
        </w:tc>
        <w:tc>
          <w:tcPr>
            <w:tcBorders>
              <w:top w:color="000000" w:space="0" w:sz="4" w:val="single"/>
              <w:bottom w:color="000000" w:space="0" w:sz="12" w:val="single"/>
              <w:right w:color="000000" w:space="0" w:sz="12" w:val="single"/>
            </w:tcBorders>
            <w:shd w:fill="ccccff" w:val="clear"/>
            <w:vAlign w:val="center"/>
          </w:tcPr>
          <w:p w:rsidR="00000000" w:rsidDel="00000000" w:rsidP="00000000" w:rsidRDefault="00000000" w:rsidRPr="00000000" w14:paraId="000008CE">
            <w:pPr>
              <w:spacing w:after="0" w:line="240" w:lineRule="auto"/>
              <w:rPr>
                <w:rFonts w:ascii="Arial" w:cs="Arial" w:eastAsia="Arial" w:hAnsi="Arial"/>
                <w:color w:val="002060"/>
                <w:sz w:val="20"/>
                <w:szCs w:val="20"/>
              </w:rPr>
            </w:pPr>
            <w:r w:rsidDel="00000000" w:rsidR="00000000" w:rsidRPr="00000000">
              <w:rPr>
                <w:rtl w:val="0"/>
              </w:rPr>
            </w:r>
          </w:p>
        </w:tc>
      </w:tr>
      <w:tr>
        <w:trPr>
          <w:cantSplit w:val="0"/>
          <w:trHeight w:val="212"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8C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платіжної картки Visa Classic Instant (неперсоналізованої картки з магнітною смугою без імені на картці) (випуск)</w:t>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D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94"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8D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банкоматах АТ “ПІРЕУС БАНК МКБ” / </w:t>
            </w:r>
            <w:r w:rsidDel="00000000" w:rsidR="00000000" w:rsidRPr="00000000">
              <w:rPr>
                <w:rFonts w:ascii="Arial" w:cs="Arial" w:eastAsia="Arial" w:hAnsi="Arial"/>
                <w:color w:val="17365d"/>
                <w:sz w:val="20"/>
                <w:szCs w:val="20"/>
                <w:rtl w:val="0"/>
              </w:rPr>
              <w:t xml:space="preserve">АТ "Ощадбанк"</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8D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tab/>
            </w:r>
          </w:p>
        </w:tc>
      </w:tr>
      <w:tr>
        <w:trPr>
          <w:cantSplit w:val="0"/>
          <w:trHeight w:val="226"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8D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в інших банках та банкоматах України</w:t>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8D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38"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D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Безготівкові операції в торговій мережі</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D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268"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8D7">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ДОДАТКОВІ ТАРИФИ</w:t>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8D8">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478" w:hRule="atLeast"/>
          <w:tblHeader w:val="0"/>
        </w:trPr>
        <w:tc>
          <w:tcPr>
            <w:tcBorders>
              <w:top w:color="000000" w:space="0" w:sz="4" w:val="single"/>
              <w:left w:color="000000" w:space="0" w:sz="12" w:val="single"/>
              <w:right w:color="000000" w:space="0" w:sz="4" w:val="single"/>
            </w:tcBorders>
            <w:shd w:fill="auto" w:val="clear"/>
            <w:vAlign w:val="center"/>
          </w:tcPr>
          <w:p w:rsidR="00000000" w:rsidDel="00000000" w:rsidP="00000000" w:rsidRDefault="00000000" w:rsidRPr="00000000" w14:paraId="000008D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Переоформлення платіжної картки протягом терміну дії з ініціативи держателя</w:t>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8D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75 UAH</w:t>
            </w:r>
          </w:p>
          <w:p w:rsidR="00000000" w:rsidDel="00000000" w:rsidP="00000000" w:rsidRDefault="00000000" w:rsidRPr="00000000" w14:paraId="000008DB">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77" w:hRule="atLeast"/>
          <w:tblHeader w:val="0"/>
        </w:trPr>
        <w:tc>
          <w:tcPr>
            <w:gridSpan w:val="2"/>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8D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АТ “ПІРЕУС БАНК МКБ”:</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D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перший запит за добу</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D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0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наступні запити</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UAH за кожний запит</w:t>
            </w:r>
          </w:p>
        </w:tc>
      </w:tr>
      <w:tr>
        <w:trPr>
          <w:cantSplit w:val="0"/>
          <w:trHeight w:val="158"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міні-виписки в банкоматах АТ “ПІРЕУС БАНК МКБ”</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UAH</w:t>
            </w:r>
          </w:p>
        </w:tc>
      </w:tr>
      <w:tr>
        <w:trPr>
          <w:cantSplit w:val="0"/>
          <w:trHeight w:val="176"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Запит балансу в банкоматах інших банків </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5">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22"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6">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 банках України</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8">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 кордоном</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tc>
      </w:tr>
      <w:tr>
        <w:trPr>
          <w:cantSplit w:val="0"/>
          <w:trHeight w:val="379"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Оформлення інших документів по рахунку:</w:t>
            </w:r>
          </w:p>
          <w:p w:rsidR="00000000" w:rsidDel="00000000" w:rsidP="00000000" w:rsidRDefault="00000000" w:rsidRPr="00000000" w14:paraId="000008E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зміна ПІН-коду в банкоматах АТ “ПІРЕУС БАНК МКБ”</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Розшук /запит за операціями з платіжними картками - комісія за безпідставне опротестування операції клієнтом ( після розслідування)</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E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250 UAH</w:t>
            </w:r>
          </w:p>
        </w:tc>
      </w:tr>
      <w:tr>
        <w:trPr>
          <w:cantSplit w:val="0"/>
          <w:trHeight w:val="86"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E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недозволеним овердрафтом</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річних</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F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Незнижувальний залишок </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F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довідок держателю платіжної картки шляхом SMS-інформування (щомісячно) </w:t>
            </w:r>
            <w:r w:rsidDel="00000000" w:rsidR="00000000" w:rsidRPr="00000000">
              <w:rPr>
                <w:rFonts w:ascii="Arial" w:cs="Arial" w:eastAsia="Arial" w:hAnsi="Arial"/>
                <w:color w:val="002060"/>
                <w:sz w:val="20"/>
                <w:szCs w:val="20"/>
                <w:vertAlign w:val="superscript"/>
                <w:rtl w:val="0"/>
              </w:rPr>
              <w:t xml:space="preserve">*6</w:t>
            </w:r>
            <w:r w:rsidDel="00000000" w:rsidR="00000000" w:rsidRPr="00000000">
              <w:rPr>
                <w:rtl w:val="0"/>
              </w:rPr>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F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Розблокування платіжної картки</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6">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40" w:hRule="atLeast"/>
          <w:tblHeader w:val="0"/>
        </w:trPr>
        <w:tc>
          <w:tcPr>
            <w:tcBorders>
              <w:top w:color="000000" w:space="0" w:sz="4" w:val="single"/>
              <w:left w:color="000000" w:space="0" w:sz="12" w:val="single"/>
              <w:bottom w:color="000000" w:space="0" w:sz="12" w:val="single"/>
            </w:tcBorders>
            <w:shd w:fill="ccccff" w:val="clear"/>
            <w:vAlign w:val="center"/>
          </w:tcPr>
          <w:p w:rsidR="00000000" w:rsidDel="00000000" w:rsidP="00000000" w:rsidRDefault="00000000" w:rsidRPr="00000000" w14:paraId="000008F7">
            <w:pPr>
              <w:spacing w:after="0" w:line="240" w:lineRule="auto"/>
              <w:rPr>
                <w:rFonts w:ascii="Arial" w:cs="Arial" w:eastAsia="Arial" w:hAnsi="Arial"/>
                <w:b w:val="1"/>
                <w:color w:val="002060"/>
                <w:sz w:val="24"/>
                <w:szCs w:val="24"/>
              </w:rPr>
            </w:pPr>
            <w:r w:rsidDel="00000000" w:rsidR="00000000" w:rsidRPr="00000000">
              <w:rPr>
                <w:rFonts w:ascii="Arial" w:cs="Arial" w:eastAsia="Arial" w:hAnsi="Arial"/>
                <w:b w:val="1"/>
                <w:color w:val="002060"/>
                <w:sz w:val="20"/>
                <w:szCs w:val="20"/>
                <w:rtl w:val="0"/>
              </w:rPr>
              <w:t xml:space="preserve">Інші послуги</w:t>
            </w:r>
            <w:r w:rsidDel="00000000" w:rsidR="00000000" w:rsidRPr="00000000">
              <w:rPr>
                <w:rtl w:val="0"/>
              </w:rPr>
            </w:r>
          </w:p>
        </w:tc>
        <w:tc>
          <w:tcPr>
            <w:tcBorders>
              <w:top w:color="000000" w:space="0" w:sz="4" w:val="single"/>
              <w:bottom w:color="000000" w:space="0" w:sz="12" w:val="single"/>
              <w:right w:color="000000" w:space="0" w:sz="12" w:val="single"/>
            </w:tcBorders>
            <w:shd w:fill="ccccff" w:val="clear"/>
            <w:vAlign w:val="center"/>
          </w:tcPr>
          <w:p w:rsidR="00000000" w:rsidDel="00000000" w:rsidP="00000000" w:rsidRDefault="00000000" w:rsidRPr="00000000" w14:paraId="000008F8">
            <w:pPr>
              <w:spacing w:after="0" w:line="240" w:lineRule="auto"/>
              <w:rPr>
                <w:rFonts w:ascii="Arial" w:cs="Arial" w:eastAsia="Arial" w:hAnsi="Arial"/>
                <w:color w:val="002060"/>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F9">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Оформлення документу щодо обтяження рахунку клієнта</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 суми обтяження, але не менше 2000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FB">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Переказ коштів згідно документу про стягнення за обтяженим рахунком</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стягнення, але не менше 1000 UAH</w:t>
            </w:r>
          </w:p>
        </w:tc>
      </w:tr>
      <w:tr>
        <w:trPr>
          <w:cantSplit w:val="0"/>
          <w:trHeight w:val="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8FD">
            <w:pPr>
              <w:spacing w:after="0" w:line="240" w:lineRule="auto"/>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Зняття обтяження з рахунку</w:t>
            </w:r>
          </w:p>
        </w:tc>
        <w:tc>
          <w:tcPr>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8F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w:t>
            </w: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UAH</w:t>
            </w:r>
          </w:p>
        </w:tc>
      </w:tr>
    </w:tbl>
    <w:p w:rsidR="00000000" w:rsidDel="00000000" w:rsidP="00000000" w:rsidRDefault="00000000" w:rsidRPr="00000000" w14:paraId="000008FF">
      <w:pPr>
        <w:spacing w:after="0" w:lineRule="auto"/>
        <w:jc w:val="both"/>
        <w:rPr>
          <w:rFonts w:ascii="Arial" w:cs="Arial" w:eastAsia="Arial" w:hAnsi="Arial"/>
          <w:color w:val="002060"/>
          <w:sz w:val="16"/>
          <w:szCs w:val="16"/>
          <w:vertAlign w:val="superscript"/>
        </w:rPr>
      </w:pPr>
      <w:r w:rsidDel="00000000" w:rsidR="00000000" w:rsidRPr="00000000">
        <w:rPr>
          <w:rtl w:val="0"/>
        </w:rPr>
      </w:r>
    </w:p>
    <w:p w:rsidR="00000000" w:rsidDel="00000000" w:rsidP="00000000" w:rsidRDefault="00000000" w:rsidRPr="00000000" w14:paraId="00000900">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*1. При зарахуванні кредитних коштів  в рамках продукту «Жвава готівка» відповідно до Договору про співробітництво з ПАТ «Альфа Банк» </w:t>
      </w:r>
    </w:p>
    <w:p w:rsidR="00000000" w:rsidDel="00000000" w:rsidP="00000000" w:rsidRDefault="00000000" w:rsidRPr="00000000" w14:paraId="00000901">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*2.За виключенням переказів, ініційованих засобами Інтернет-сервісу Winbank.</w:t>
      </w:r>
    </w:p>
    <w:p w:rsidR="00000000" w:rsidDel="00000000" w:rsidP="00000000" w:rsidRDefault="00000000" w:rsidRPr="00000000" w14:paraId="00000902">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rtl w:val="0"/>
        </w:rPr>
        <w:t xml:space="preserve">*3.</w:t>
      </w:r>
      <w:r w:rsidDel="00000000" w:rsidR="00000000" w:rsidRPr="00000000">
        <w:rPr>
          <w:rFonts w:ascii="Arial" w:cs="Arial" w:eastAsia="Arial" w:hAnsi="Arial"/>
          <w:i w:val="1"/>
          <w:color w:val="002060"/>
          <w:sz w:val="16"/>
          <w:szCs w:val="16"/>
          <w:rtl w:val="0"/>
        </w:rPr>
        <w:t xml:space="preserve"> Комісія сплачується в момент укладання додаткової угоди до договору банківського рахунку. При необхідності внесення змін   </w:t>
      </w:r>
    </w:p>
    <w:p w:rsidR="00000000" w:rsidDel="00000000" w:rsidP="00000000" w:rsidRDefault="00000000" w:rsidRPr="00000000" w14:paraId="00000903">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color w:val="002060"/>
          <w:sz w:val="16"/>
          <w:szCs w:val="16"/>
          <w:rtl w:val="0"/>
        </w:rPr>
        <w:t xml:space="preserve">     </w:t>
      </w:r>
      <w:r w:rsidDel="00000000" w:rsidR="00000000" w:rsidRPr="00000000">
        <w:rPr>
          <w:rFonts w:ascii="Arial" w:cs="Arial" w:eastAsia="Arial" w:hAnsi="Arial"/>
          <w:i w:val="1"/>
          <w:color w:val="002060"/>
          <w:sz w:val="16"/>
          <w:szCs w:val="16"/>
          <w:rtl w:val="0"/>
        </w:rPr>
        <w:t xml:space="preserve">в реквізити доручення на періодичне перерахування коштів  за ініціативою клієнта оформлюється нове доручення,     </w:t>
      </w:r>
    </w:p>
    <w:p w:rsidR="00000000" w:rsidDel="00000000" w:rsidP="00000000" w:rsidRDefault="00000000" w:rsidRPr="00000000" w14:paraId="00000904">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     а  попереднє - анулюється.</w:t>
      </w:r>
    </w:p>
    <w:p w:rsidR="00000000" w:rsidDel="00000000" w:rsidP="00000000" w:rsidRDefault="00000000" w:rsidRPr="00000000" w14:paraId="00000905">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 *4. 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p>
    <w:p w:rsidR="00000000" w:rsidDel="00000000" w:rsidP="00000000" w:rsidRDefault="00000000" w:rsidRPr="00000000" w14:paraId="00000906">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 5. Стандартними довідками </w:t>
      </w:r>
      <w:r w:rsidDel="00000000" w:rsidR="00000000" w:rsidRPr="00000000">
        <w:rPr>
          <w:rFonts w:ascii="Arial" w:cs="Arial" w:eastAsia="Arial" w:hAnsi="Arial"/>
          <w:i w:val="1"/>
          <w:color w:val="1f497d"/>
          <w:sz w:val="16"/>
          <w:szCs w:val="16"/>
          <w:rtl w:val="0"/>
        </w:rPr>
        <w:t xml:space="preserve">вважаються </w:t>
      </w:r>
      <w:r w:rsidDel="00000000" w:rsidR="00000000" w:rsidRPr="00000000">
        <w:rPr>
          <w:rFonts w:ascii="Arial" w:cs="Arial" w:eastAsia="Arial" w:hAnsi="Arial"/>
          <w:i w:val="1"/>
          <w:color w:val="002060"/>
          <w:sz w:val="16"/>
          <w:szCs w:val="16"/>
          <w:rtl w:val="0"/>
        </w:rPr>
        <w:t xml:space="preserve">довідки про надання наступної інформації: </w:t>
      </w:r>
    </w:p>
    <w:p w:rsidR="00000000" w:rsidDel="00000000" w:rsidP="00000000" w:rsidRDefault="00000000" w:rsidRPr="00000000" w14:paraId="000009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про відкриття поточного рахунку</w:t>
      </w:r>
    </w:p>
    <w:p w:rsidR="00000000" w:rsidDel="00000000" w:rsidP="00000000" w:rsidRDefault="00000000" w:rsidRPr="00000000" w14:paraId="000009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про наявність/відсутність відкритих рахунків в Банку;</w:t>
      </w:r>
    </w:p>
    <w:p w:rsidR="00000000" w:rsidDel="00000000" w:rsidP="00000000" w:rsidRDefault="00000000" w:rsidRPr="00000000" w14:paraId="000009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про залишки коштів та/або обороти по рахункам</w:t>
      </w:r>
    </w:p>
    <w:p w:rsidR="00000000" w:rsidDel="00000000" w:rsidP="00000000" w:rsidRDefault="00000000" w:rsidRPr="00000000" w14:paraId="000009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про наявність/відсутність кредитної заборгованості.</w:t>
      </w:r>
    </w:p>
    <w:p w:rsidR="00000000" w:rsidDel="00000000" w:rsidP="00000000" w:rsidRDefault="00000000" w:rsidRPr="00000000" w14:paraId="0000090B">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*6 Послуга надається лише для номерів телефонів українських операторів мобільного зв’язку. </w:t>
      </w:r>
    </w:p>
    <w:p w:rsidR="00000000" w:rsidDel="00000000" w:rsidP="00000000" w:rsidRDefault="00000000" w:rsidRPr="00000000" w14:paraId="0000090C">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торгово-сервісній мережі (у тому числі електронної комерції) на суму не менше </w:t>
      </w:r>
      <w:r w:rsidDel="00000000" w:rsidR="00000000" w:rsidRPr="00000000">
        <w:rPr>
          <w:rFonts w:ascii="Arial" w:cs="Arial" w:eastAsia="Arial" w:hAnsi="Arial"/>
          <w:b w:val="1"/>
          <w:i w:val="1"/>
          <w:color w:val="002060"/>
          <w:sz w:val="16"/>
          <w:szCs w:val="16"/>
          <w:rtl w:val="0"/>
        </w:rPr>
        <w:t xml:space="preserve">2000,00</w:t>
      </w:r>
      <w:r w:rsidDel="00000000" w:rsidR="00000000" w:rsidRPr="00000000">
        <w:rPr>
          <w:rFonts w:ascii="Arial" w:cs="Arial" w:eastAsia="Arial" w:hAnsi="Arial"/>
          <w:i w:val="1"/>
          <w:color w:val="002060"/>
          <w:sz w:val="16"/>
          <w:szCs w:val="16"/>
          <w:rtl w:val="0"/>
        </w:rPr>
        <w:t xml:space="preserve"> грн.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10,00 грн. та стягується в останній робочий день поточного місяця для карток Classic.</w:t>
      </w:r>
    </w:p>
    <w:p w:rsidR="00000000" w:rsidDel="00000000" w:rsidP="00000000" w:rsidRDefault="00000000" w:rsidRPr="00000000" w14:paraId="0000090D">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*7 Картка діє виключно на території України, розрахунки в мережі Інтернет не передбачені, додаткова картка не може бути випущена.</w:t>
      </w:r>
    </w:p>
    <w:p w:rsidR="00000000" w:rsidDel="00000000" w:rsidP="00000000" w:rsidRDefault="00000000" w:rsidRPr="00000000" w14:paraId="0000090E">
      <w:pPr>
        <w:spacing w:after="0" w:line="240" w:lineRule="auto"/>
        <w:ind w:left="-284" w:firstLine="0"/>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*8 Маються на увазі перекази, які використовують код торговця 7995</w:t>
      </w:r>
    </w:p>
    <w:p w:rsidR="00000000" w:rsidDel="00000000" w:rsidP="00000000" w:rsidRDefault="00000000" w:rsidRPr="00000000" w14:paraId="0000090F">
      <w:pPr>
        <w:spacing w:after="0" w:line="240" w:lineRule="auto"/>
        <w:ind w:left="-284" w:firstLine="0"/>
        <w:jc w:val="both"/>
        <w:rPr>
          <w:rFonts w:ascii="Arial" w:cs="Arial" w:eastAsia="Arial" w:hAnsi="Arial"/>
          <w:i w:val="1"/>
          <w:color w:val="002060"/>
          <w:sz w:val="16"/>
          <w:szCs w:val="16"/>
        </w:rPr>
      </w:pPr>
      <w:r w:rsidDel="00000000" w:rsidR="00000000" w:rsidRPr="00000000">
        <w:rPr>
          <w:rtl w:val="0"/>
        </w:rPr>
      </w:r>
    </w:p>
    <w:p w:rsidR="00000000" w:rsidDel="00000000" w:rsidP="00000000" w:rsidRDefault="00000000" w:rsidRPr="00000000" w14:paraId="00000910">
      <w:pPr>
        <w:spacing w:after="0" w:line="240" w:lineRule="auto"/>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911">
      <w:pPr>
        <w:pStyle w:val="Heading1"/>
        <w:rPr>
          <w:rFonts w:ascii="Arial" w:cs="Arial" w:eastAsia="Arial" w:hAnsi="Arial"/>
          <w:color w:val="002060"/>
        </w:rPr>
      </w:pPr>
      <w:bookmarkStart w:colFirst="0" w:colLast="0" w:name="_3rdcrjn" w:id="15"/>
      <w:bookmarkEnd w:id="15"/>
      <w:r w:rsidDel="00000000" w:rsidR="00000000" w:rsidRPr="00000000">
        <w:rPr>
          <w:rFonts w:ascii="Arial" w:cs="Arial" w:eastAsia="Arial" w:hAnsi="Arial"/>
          <w:color w:val="002060"/>
          <w:rtl w:val="0"/>
        </w:rPr>
        <w:t xml:space="preserve">Тарифи каси</w:t>
      </w:r>
    </w:p>
    <w:tbl>
      <w:tblPr>
        <w:tblStyle w:val="Table8"/>
        <w:tblW w:w="1077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4"/>
        <w:gridCol w:w="3261"/>
        <w:tblGridChange w:id="0">
          <w:tblGrid>
            <w:gridCol w:w="7514"/>
            <w:gridCol w:w="3261"/>
          </w:tblGrid>
        </w:tblGridChange>
      </w:tblGrid>
      <w:tr>
        <w:trPr>
          <w:cantSplit w:val="0"/>
          <w:trHeight w:val="19" w:hRule="atLeast"/>
          <w:tblHeader w:val="0"/>
        </w:trPr>
        <w:tc>
          <w:tcPr>
            <w:shd w:fill="ccccff" w:val="clear"/>
          </w:tcPr>
          <w:p w:rsidR="00000000" w:rsidDel="00000000" w:rsidP="00000000" w:rsidRDefault="00000000" w:rsidRPr="00000000" w14:paraId="00000912">
            <w:pPr>
              <w:spacing w:after="0" w:line="240" w:lineRule="auto"/>
              <w:jc w:val="center"/>
              <w:rPr>
                <w:rFonts w:ascii="Arial" w:cs="Arial" w:eastAsia="Arial" w:hAnsi="Arial"/>
                <w:b w:val="1"/>
                <w:color w:val="002060"/>
                <w:sz w:val="24"/>
                <w:szCs w:val="24"/>
              </w:rPr>
            </w:pPr>
            <w:bookmarkStart w:colFirst="0" w:colLast="0" w:name="_26in1rg" w:id="16"/>
            <w:bookmarkEnd w:id="16"/>
            <w:r w:rsidDel="00000000" w:rsidR="00000000" w:rsidRPr="00000000">
              <w:rPr>
                <w:rFonts w:ascii="Arial" w:cs="Arial" w:eastAsia="Arial" w:hAnsi="Arial"/>
                <w:b w:val="1"/>
                <w:color w:val="002060"/>
                <w:sz w:val="24"/>
                <w:szCs w:val="24"/>
                <w:rtl w:val="0"/>
              </w:rPr>
              <w:t xml:space="preserve">Назва операції/послуги</w:t>
            </w:r>
          </w:p>
        </w:tc>
        <w:tc>
          <w:tcPr>
            <w:shd w:fill="ccccff" w:val="clear"/>
            <w:vAlign w:val="center"/>
          </w:tcPr>
          <w:p w:rsidR="00000000" w:rsidDel="00000000" w:rsidP="00000000" w:rsidRDefault="00000000" w:rsidRPr="00000000" w14:paraId="00000913">
            <w:pPr>
              <w:spacing w:after="0" w:line="240" w:lineRule="auto"/>
              <w:jc w:val="center"/>
              <w:rPr>
                <w:rFonts w:ascii="Arial" w:cs="Arial" w:eastAsia="Arial" w:hAnsi="Arial"/>
                <w:b w:val="1"/>
                <w:color w:val="002060"/>
                <w:sz w:val="24"/>
                <w:szCs w:val="24"/>
              </w:rPr>
            </w:pPr>
            <w:r w:rsidDel="00000000" w:rsidR="00000000" w:rsidRPr="00000000">
              <w:rPr>
                <w:rFonts w:ascii="Arial" w:cs="Arial" w:eastAsia="Arial" w:hAnsi="Arial"/>
                <w:b w:val="1"/>
                <w:color w:val="002060"/>
                <w:sz w:val="24"/>
                <w:szCs w:val="24"/>
                <w:rtl w:val="0"/>
              </w:rPr>
              <w:t xml:space="preserve">Тариф*</w:t>
            </w:r>
          </w:p>
        </w:tc>
      </w:tr>
      <w:tr>
        <w:trPr>
          <w:cantSplit w:val="0"/>
          <w:trHeight w:val="531" w:hRule="atLeast"/>
          <w:tblHeader w:val="0"/>
        </w:trPr>
        <w:tc>
          <w:tcPr>
            <w:gridSpan w:val="2"/>
            <w:vAlign w:val="center"/>
          </w:tcPr>
          <w:p w:rsidR="00000000" w:rsidDel="00000000" w:rsidP="00000000" w:rsidRDefault="00000000" w:rsidRPr="00000000" w14:paraId="0000091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 фізичними особами готівкових коштів в національній валюті на рахунки, відкриті </w:t>
            </w:r>
          </w:p>
          <w:p w:rsidR="00000000" w:rsidDel="00000000" w:rsidP="00000000" w:rsidRDefault="00000000" w:rsidRPr="00000000" w14:paraId="0000091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в інших уповноважених Банках </w:t>
            </w:r>
            <w:r w:rsidDel="00000000" w:rsidR="00000000" w:rsidRPr="00000000">
              <w:rPr>
                <w:rFonts w:ascii="Arial" w:cs="Arial" w:eastAsia="Arial" w:hAnsi="Arial"/>
                <w:color w:val="002060"/>
                <w:sz w:val="20"/>
                <w:szCs w:val="20"/>
                <w:rtl w:val="0"/>
              </w:rPr>
              <w:t xml:space="preserve">(без укладання відповідного договору</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2060"/>
                <w:sz w:val="20"/>
                <w:szCs w:val="20"/>
                <w:rtl w:val="0"/>
              </w:rPr>
              <w:t xml:space="preserve">з отримувачем платежу):</w:t>
            </w:r>
          </w:p>
        </w:tc>
      </w:tr>
      <w:tr>
        <w:trPr>
          <w:cantSplit w:val="0"/>
          <w:trHeight w:val="19" w:hRule="atLeast"/>
          <w:tblHeader w:val="0"/>
        </w:trPr>
        <w:tc>
          <w:tcPr/>
          <w:p w:rsidR="00000000" w:rsidDel="00000000" w:rsidP="00000000" w:rsidRDefault="00000000" w:rsidRPr="00000000" w14:paraId="00000917">
            <w:pPr>
              <w:numPr>
                <w:ilvl w:val="0"/>
                <w:numId w:val="8"/>
              </w:numPr>
              <w:spacing w:after="0" w:line="240" w:lineRule="auto"/>
              <w:ind w:left="0" w:hanging="360"/>
              <w:rPr>
                <w:color w:val="002060"/>
                <w:sz w:val="20"/>
                <w:szCs w:val="20"/>
              </w:rPr>
            </w:pPr>
            <w:r w:rsidDel="00000000" w:rsidR="00000000" w:rsidRPr="00000000">
              <w:rPr>
                <w:rFonts w:ascii="Arial" w:cs="Arial" w:eastAsia="Arial" w:hAnsi="Arial"/>
                <w:color w:val="002060"/>
                <w:sz w:val="20"/>
                <w:szCs w:val="20"/>
                <w:rtl w:val="0"/>
              </w:rPr>
              <w:t xml:space="preserve">фізичних осіб,  суб’єктів господарювання,  бюджетних установ, приватних нотаріусів та адвокатів (за реквізитами рахунку). **</w:t>
            </w:r>
          </w:p>
        </w:tc>
        <w:tc>
          <w:tcPr>
            <w:vAlign w:val="center"/>
          </w:tcPr>
          <w:p w:rsidR="00000000" w:rsidDel="00000000" w:rsidP="00000000" w:rsidRDefault="00000000" w:rsidRPr="00000000" w14:paraId="0000091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1,2% min 30 UAH, max 2500 UAH</w:t>
            </w:r>
          </w:p>
        </w:tc>
      </w:tr>
      <w:tr>
        <w:trPr>
          <w:cantSplit w:val="0"/>
          <w:trHeight w:val="19" w:hRule="atLeast"/>
          <w:tblHeader w:val="0"/>
        </w:trPr>
        <w:tc>
          <w:tcPr>
            <w:gridSpan w:val="2"/>
            <w:vAlign w:val="center"/>
          </w:tcPr>
          <w:p w:rsidR="00000000" w:rsidDel="00000000" w:rsidP="00000000" w:rsidRDefault="00000000" w:rsidRPr="00000000" w14:paraId="0000091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 фізичними особами готівкових коштів в національній валюті на рахунки, відкриті </w:t>
            </w:r>
          </w:p>
          <w:p w:rsidR="00000000" w:rsidDel="00000000" w:rsidP="00000000" w:rsidRDefault="00000000" w:rsidRPr="00000000" w14:paraId="0000091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в  АТ «ПІРЕУС БАНК МКБ»</w:t>
            </w:r>
            <w:r w:rsidDel="00000000" w:rsidR="00000000" w:rsidRPr="00000000">
              <w:rPr>
                <w:rFonts w:ascii="Arial" w:cs="Arial" w:eastAsia="Arial" w:hAnsi="Arial"/>
                <w:color w:val="002060"/>
                <w:sz w:val="20"/>
                <w:szCs w:val="20"/>
                <w:rtl w:val="0"/>
              </w:rPr>
              <w:t xml:space="preserve"> (без укладання відповідного договору) **:</w:t>
            </w:r>
          </w:p>
        </w:tc>
      </w:tr>
      <w:tr>
        <w:trPr>
          <w:cantSplit w:val="0"/>
          <w:trHeight w:val="19" w:hRule="atLeast"/>
          <w:tblHeader w:val="0"/>
        </w:trPr>
        <w:tc>
          <w:tcPr/>
          <w:p w:rsidR="00000000" w:rsidDel="00000000" w:rsidP="00000000" w:rsidRDefault="00000000" w:rsidRPr="00000000" w14:paraId="0000091C">
            <w:pPr>
              <w:numPr>
                <w:ilvl w:val="0"/>
                <w:numId w:val="10"/>
              </w:numPr>
              <w:spacing w:after="0" w:line="240" w:lineRule="auto"/>
              <w:ind w:left="176" w:hanging="176"/>
              <w:rPr>
                <w:color w:val="002060"/>
                <w:sz w:val="20"/>
                <w:szCs w:val="20"/>
              </w:rPr>
            </w:pPr>
            <w:r w:rsidDel="00000000" w:rsidR="00000000" w:rsidRPr="00000000">
              <w:rPr>
                <w:rFonts w:ascii="Arial" w:cs="Arial" w:eastAsia="Arial" w:hAnsi="Arial"/>
                <w:color w:val="002060"/>
                <w:sz w:val="20"/>
                <w:szCs w:val="20"/>
                <w:rtl w:val="0"/>
              </w:rPr>
              <w:t xml:space="preserve">за операціями, за якими отримувачем переказу є АТ «ПІРЕУС БАНК МКБ».</w:t>
            </w:r>
          </w:p>
        </w:tc>
        <w:tc>
          <w:tcPr>
            <w:vAlign w:val="center"/>
          </w:tcPr>
          <w:p w:rsidR="00000000" w:rsidDel="00000000" w:rsidP="00000000" w:rsidRDefault="00000000" w:rsidRPr="00000000" w14:paraId="0000091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 UAH</w:t>
            </w:r>
          </w:p>
        </w:tc>
      </w:tr>
      <w:tr>
        <w:trPr>
          <w:cantSplit w:val="0"/>
          <w:trHeight w:val="19" w:hRule="atLeast"/>
          <w:tblHeader w:val="0"/>
        </w:trPr>
        <w:tc>
          <w:tcPr/>
          <w:p w:rsidR="00000000" w:rsidDel="00000000" w:rsidP="00000000" w:rsidRDefault="00000000" w:rsidRPr="00000000" w14:paraId="0000091E">
            <w:pPr>
              <w:numPr>
                <w:ilvl w:val="0"/>
                <w:numId w:val="10"/>
              </w:numPr>
              <w:spacing w:after="0" w:line="240" w:lineRule="auto"/>
              <w:ind w:left="176" w:hanging="176"/>
              <w:jc w:val="both"/>
              <w:rPr>
                <w:color w:val="002060"/>
                <w:sz w:val="20"/>
                <w:szCs w:val="20"/>
              </w:rPr>
            </w:pPr>
            <w:r w:rsidDel="00000000" w:rsidR="00000000" w:rsidRPr="00000000">
              <w:rPr>
                <w:rFonts w:ascii="Arial" w:cs="Arial" w:eastAsia="Arial" w:hAnsi="Arial"/>
                <w:color w:val="002060"/>
                <w:sz w:val="20"/>
                <w:szCs w:val="20"/>
                <w:rtl w:val="0"/>
              </w:rPr>
              <w:t xml:space="preserve">за іншими операціями на користь фізичних осіб,  суб’єктів господарювання,  приватних нотаріусів та адвокатів (за реквізитами рахунку)</w:t>
            </w:r>
          </w:p>
        </w:tc>
        <w:tc>
          <w:tcPr>
            <w:vAlign w:val="center"/>
          </w:tcPr>
          <w:p w:rsidR="00000000" w:rsidDel="00000000" w:rsidP="00000000" w:rsidRDefault="00000000" w:rsidRPr="00000000" w14:paraId="0000091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min 15 UAH, max 500 UAH</w:t>
            </w:r>
          </w:p>
        </w:tc>
      </w:tr>
      <w:tr>
        <w:trPr>
          <w:cantSplit w:val="0"/>
          <w:trHeight w:val="19" w:hRule="atLeast"/>
          <w:tblHeader w:val="0"/>
        </w:trPr>
        <w:tc>
          <w:tcPr>
            <w:vAlign w:val="center"/>
          </w:tcPr>
          <w:p w:rsidR="00000000" w:rsidDel="00000000" w:rsidP="00000000" w:rsidRDefault="00000000" w:rsidRPr="00000000" w14:paraId="00000920">
            <w:pPr>
              <w:numPr>
                <w:ilvl w:val="0"/>
                <w:numId w:val="10"/>
              </w:numPr>
              <w:spacing w:after="0" w:line="240" w:lineRule="auto"/>
              <w:ind w:left="176" w:hanging="176"/>
              <w:jc w:val="both"/>
              <w:rPr>
                <w:color w:val="002060"/>
                <w:sz w:val="20"/>
                <w:szCs w:val="20"/>
              </w:rPr>
            </w:pPr>
            <w:r w:rsidDel="00000000" w:rsidR="00000000" w:rsidRPr="00000000">
              <w:rPr>
                <w:rFonts w:ascii="Arial" w:cs="Arial" w:eastAsia="Arial" w:hAnsi="Arial"/>
                <w:color w:val="002060"/>
                <w:sz w:val="20"/>
                <w:szCs w:val="20"/>
                <w:rtl w:val="0"/>
              </w:rPr>
              <w:t xml:space="preserve">Видача готівки через ПОС-термінали АТ «ПІРЕУС БАНК МКБ» по картках інших банків</w:t>
            </w:r>
          </w:p>
        </w:tc>
        <w:tc>
          <w:tcPr>
            <w:vAlign w:val="center"/>
          </w:tcPr>
          <w:p w:rsidR="00000000" w:rsidDel="00000000" w:rsidP="00000000" w:rsidRDefault="00000000" w:rsidRPr="00000000" w14:paraId="0000092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UAH - 2%</w:t>
            </w:r>
          </w:p>
          <w:p w:rsidR="00000000" w:rsidDel="00000000" w:rsidP="00000000" w:rsidRDefault="00000000" w:rsidRPr="00000000" w14:paraId="0000092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USD - 2%</w:t>
            </w:r>
          </w:p>
          <w:p w:rsidR="00000000" w:rsidDel="00000000" w:rsidP="00000000" w:rsidRDefault="00000000" w:rsidRPr="00000000" w14:paraId="0000092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EUR - 2%</w:t>
            </w:r>
          </w:p>
        </w:tc>
      </w:tr>
      <w:tr>
        <w:trPr>
          <w:cantSplit w:val="0"/>
          <w:trHeight w:val="19" w:hRule="atLeast"/>
          <w:tblHeader w:val="0"/>
        </w:trPr>
        <w:tc>
          <w:tcPr>
            <w:vAlign w:val="center"/>
          </w:tcPr>
          <w:p w:rsidR="00000000" w:rsidDel="00000000" w:rsidP="00000000" w:rsidRDefault="00000000" w:rsidRPr="00000000" w14:paraId="00000924">
            <w:pPr>
              <w:numPr>
                <w:ilvl w:val="0"/>
                <w:numId w:val="8"/>
              </w:numPr>
              <w:spacing w:after="0" w:line="240" w:lineRule="auto"/>
              <w:ind w:left="176" w:hanging="176"/>
              <w:jc w:val="both"/>
              <w:rPr>
                <w:color w:val="002060"/>
                <w:sz w:val="20"/>
                <w:szCs w:val="20"/>
              </w:rPr>
            </w:pPr>
            <w:r w:rsidDel="00000000" w:rsidR="00000000" w:rsidRPr="00000000">
              <w:rPr>
                <w:rFonts w:ascii="Arial" w:cs="Arial" w:eastAsia="Arial" w:hAnsi="Arial"/>
                <w:color w:val="002060"/>
                <w:sz w:val="20"/>
                <w:szCs w:val="20"/>
                <w:rtl w:val="0"/>
              </w:rPr>
              <w:t xml:space="preserve">Запити/ повідомлення про уточнення переказу, про анулювання переказу, про розслідування переказу, інші повідомлення (в тому числі по ел. Пошті НБУ):</w:t>
            </w:r>
          </w:p>
        </w:tc>
        <w:tc>
          <w:tcPr>
            <w:vAlign w:val="center"/>
          </w:tcPr>
          <w:p w:rsidR="00000000" w:rsidDel="00000000" w:rsidP="00000000" w:rsidRDefault="00000000" w:rsidRPr="00000000" w14:paraId="00000925">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r>
      <w:tr>
        <w:trPr>
          <w:cantSplit w:val="0"/>
          <w:trHeight w:val="19" w:hRule="atLeast"/>
          <w:tblHeader w:val="0"/>
        </w:trPr>
        <w:tc>
          <w:tcPr>
            <w:vAlign w:val="center"/>
          </w:tcPr>
          <w:p w:rsidR="00000000" w:rsidDel="00000000" w:rsidP="00000000" w:rsidRDefault="00000000" w:rsidRPr="00000000" w14:paraId="0000092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фізичній особі, що не є клієнтом АТ «ПІРЕУС БАНК МКБ»  з інформацією, що пов’язана з веденням банківських рахунків за (українською, англійською, російською мовами) протягом двох банківських днів) строком давності до 3-х років з дати звернення.</w:t>
            </w:r>
          </w:p>
        </w:tc>
        <w:tc>
          <w:tcPr>
            <w:vAlign w:val="center"/>
          </w:tcPr>
          <w:p w:rsidR="00000000" w:rsidDel="00000000" w:rsidP="00000000" w:rsidRDefault="00000000" w:rsidRPr="00000000" w14:paraId="00000927">
            <w:pPr>
              <w:spacing w:after="0" w:line="24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92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200 UAH</w:t>
            </w:r>
          </w:p>
        </w:tc>
      </w:tr>
      <w:tr>
        <w:trPr>
          <w:cantSplit w:val="0"/>
          <w:trHeight w:val="19" w:hRule="atLeast"/>
          <w:tblHeader w:val="0"/>
        </w:trPr>
        <w:tc>
          <w:tcPr>
            <w:vAlign w:val="center"/>
          </w:tcPr>
          <w:p w:rsidR="00000000" w:rsidDel="00000000" w:rsidP="00000000" w:rsidRDefault="00000000" w:rsidRPr="00000000" w14:paraId="0000092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Видача довідок фізичній особі, що не є клієнтом АТ «ПІРЕУС БАНК МКБ»  з інформацією, що пов’язана з веденням банківських рахунків за (українською, англійською, російською мовами) протягом двох банківських днів) строком давності більше 3-х років з дати звернення</w:t>
            </w:r>
          </w:p>
        </w:tc>
        <w:tc>
          <w:tcPr>
            <w:vAlign w:val="center"/>
          </w:tcPr>
          <w:p w:rsidR="00000000" w:rsidDel="00000000" w:rsidP="00000000" w:rsidRDefault="00000000" w:rsidRPr="00000000" w14:paraId="0000092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500 UAH</w:t>
            </w:r>
          </w:p>
        </w:tc>
      </w:tr>
      <w:tr>
        <w:trPr>
          <w:cantSplit w:val="0"/>
          <w:trHeight w:val="19" w:hRule="atLeast"/>
          <w:tblHeader w:val="0"/>
        </w:trPr>
        <w:tc>
          <w:tcPr>
            <w:vAlign w:val="center"/>
          </w:tcPr>
          <w:p w:rsidR="00000000" w:rsidDel="00000000" w:rsidP="00000000" w:rsidRDefault="00000000" w:rsidRPr="00000000" w14:paraId="0000092B">
            <w:pPr>
              <w:spacing w:after="0" w:line="240" w:lineRule="auto"/>
              <w:ind w:right="-108"/>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Приймання та переказ готівкових платежів в національній валюті України від фізичних осіб для подальшого зарахування на платіжні картки за номером картки в рамках послуги MONEGO</w:t>
            </w:r>
          </w:p>
        </w:tc>
        <w:tc>
          <w:tcPr/>
          <w:p w:rsidR="00000000" w:rsidDel="00000000" w:rsidP="00000000" w:rsidRDefault="00000000" w:rsidRPr="00000000" w14:paraId="0000092C">
            <w:pPr>
              <w:spacing w:after="0" w:lineRule="auto"/>
              <w:jc w:val="center"/>
              <w:rPr/>
            </w:pPr>
            <w:r w:rsidDel="00000000" w:rsidR="00000000" w:rsidRPr="00000000">
              <w:rPr>
                <w:rtl w:val="0"/>
              </w:rPr>
            </w:r>
          </w:p>
          <w:p w:rsidR="00000000" w:rsidDel="00000000" w:rsidP="00000000" w:rsidRDefault="00000000" w:rsidRPr="00000000" w14:paraId="0000092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+ 5 грн. без ПДВ</w:t>
            </w:r>
          </w:p>
        </w:tc>
      </w:tr>
      <w:tr>
        <w:trPr>
          <w:cantSplit w:val="0"/>
          <w:trHeight w:val="19" w:hRule="atLeast"/>
          <w:tblHeader w:val="0"/>
        </w:trPr>
        <w:tc>
          <w:tcPr>
            <w:vAlign w:val="center"/>
          </w:tcPr>
          <w:p w:rsidR="00000000" w:rsidDel="00000000" w:rsidP="00000000" w:rsidRDefault="00000000" w:rsidRPr="00000000" w14:paraId="0000092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Приймання та переказ готівкових платежів в національній валюті України від фізичних осіб на користь юридичних осіб в рамках Договору з ТОВ «Портмоне»</w:t>
            </w:r>
          </w:p>
        </w:tc>
        <w:tc>
          <w:tcPr>
            <w:vAlign w:val="center"/>
          </w:tcPr>
          <w:p w:rsidR="00000000" w:rsidDel="00000000" w:rsidP="00000000" w:rsidRDefault="00000000" w:rsidRPr="00000000" w14:paraId="0000092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17365d"/>
                <w:sz w:val="20"/>
                <w:szCs w:val="20"/>
                <w:rtl w:val="0"/>
              </w:rPr>
              <w:t xml:space="preserve">10 UAH</w:t>
            </w:r>
            <w:r w:rsidDel="00000000" w:rsidR="00000000" w:rsidRPr="00000000">
              <w:rPr>
                <w:rtl w:val="0"/>
              </w:rPr>
            </w:r>
          </w:p>
        </w:tc>
      </w:tr>
      <w:tr>
        <w:trPr>
          <w:cantSplit w:val="0"/>
          <w:trHeight w:val="732" w:hRule="atLeast"/>
          <w:tblHeader w:val="0"/>
        </w:trPr>
        <w:tc>
          <w:tcPr>
            <w:vAlign w:val="center"/>
          </w:tcPr>
          <w:p w:rsidR="00000000" w:rsidDel="00000000" w:rsidP="00000000" w:rsidRDefault="00000000" w:rsidRPr="00000000" w14:paraId="0000093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перерахунок обігових монет іноземної валюти, що вносяться на рахунок або переказуються на рахунок/и третіх осіб та/або для обміну монет іноземної валюти на банкноти або банкнот на монети</w:t>
            </w:r>
          </w:p>
        </w:tc>
        <w:tc>
          <w:tcPr>
            <w:vAlign w:val="center"/>
          </w:tcPr>
          <w:p w:rsidR="00000000" w:rsidDel="00000000" w:rsidP="00000000" w:rsidRDefault="00000000" w:rsidRPr="00000000" w14:paraId="00000931">
            <w:pPr>
              <w:spacing w:after="0" w:line="240" w:lineRule="auto"/>
              <w:jc w:val="center"/>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50% від суми більше ніж</w:t>
            </w:r>
          </w:p>
          <w:p w:rsidR="00000000" w:rsidDel="00000000" w:rsidP="00000000" w:rsidRDefault="00000000" w:rsidRPr="00000000" w14:paraId="00000932">
            <w:pPr>
              <w:spacing w:after="0" w:line="240" w:lineRule="auto"/>
              <w:jc w:val="center"/>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3 EUR/USD/RUB/GBP</w:t>
            </w:r>
          </w:p>
        </w:tc>
      </w:tr>
      <w:tr>
        <w:trPr>
          <w:cantSplit w:val="0"/>
          <w:trHeight w:val="732" w:hRule="atLeast"/>
          <w:tblHeader w:val="0"/>
        </w:trPr>
        <w:tc>
          <w:tcPr>
            <w:vAlign w:val="center"/>
          </w:tcPr>
          <w:p w:rsidR="00000000" w:rsidDel="00000000" w:rsidP="00000000" w:rsidRDefault="00000000" w:rsidRPr="00000000" w14:paraId="0000093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перерахунок розмінних монет національної валюти, що вносяться на рахунок або переказуються на рахунок/и третіх осіб та/або для обміну монет національної валюти на банкноти або банкнот на монети</w:t>
            </w:r>
          </w:p>
        </w:tc>
        <w:tc>
          <w:tcPr>
            <w:vAlign w:val="center"/>
          </w:tcPr>
          <w:p w:rsidR="00000000" w:rsidDel="00000000" w:rsidP="00000000" w:rsidRDefault="00000000" w:rsidRPr="00000000" w14:paraId="00000934">
            <w:pPr>
              <w:spacing w:after="0" w:line="240" w:lineRule="auto"/>
              <w:jc w:val="center"/>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50% від суми більше ніж </w:t>
            </w:r>
          </w:p>
          <w:p w:rsidR="00000000" w:rsidDel="00000000" w:rsidP="00000000" w:rsidRDefault="00000000" w:rsidRPr="00000000" w14:paraId="00000935">
            <w:pPr>
              <w:spacing w:after="0" w:line="240" w:lineRule="auto"/>
              <w:jc w:val="center"/>
              <w:rPr>
                <w:rFonts w:ascii="Arial" w:cs="Arial" w:eastAsia="Arial" w:hAnsi="Arial"/>
                <w:color w:val="17365d"/>
                <w:sz w:val="20"/>
                <w:szCs w:val="20"/>
              </w:rPr>
            </w:pPr>
            <w:r w:rsidDel="00000000" w:rsidR="00000000" w:rsidRPr="00000000">
              <w:rPr>
                <w:rFonts w:ascii="Arial" w:cs="Arial" w:eastAsia="Arial" w:hAnsi="Arial"/>
                <w:color w:val="17365d"/>
                <w:sz w:val="20"/>
                <w:szCs w:val="20"/>
                <w:rtl w:val="0"/>
              </w:rPr>
              <w:t xml:space="preserve">10 UAH***</w:t>
            </w:r>
          </w:p>
        </w:tc>
      </w:tr>
      <w:tr>
        <w:trPr>
          <w:cantSplit w:val="0"/>
          <w:trHeight w:val="732" w:hRule="atLeast"/>
          <w:tblHeader w:val="0"/>
        </w:trPr>
        <w:tc>
          <w:tcPr>
            <w:vAlign w:val="center"/>
          </w:tcPr>
          <w:p w:rsidR="00000000" w:rsidDel="00000000" w:rsidP="00000000" w:rsidRDefault="00000000" w:rsidRPr="00000000" w14:paraId="0000093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Надання дублікату касового документу</w:t>
            </w:r>
          </w:p>
        </w:tc>
        <w:tc>
          <w:tcPr>
            <w:vAlign w:val="center"/>
          </w:tcPr>
          <w:p w:rsidR="00000000" w:rsidDel="00000000" w:rsidP="00000000" w:rsidRDefault="00000000" w:rsidRPr="00000000" w14:paraId="0000093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25 UAH за кожний дублікат</w:t>
            </w:r>
          </w:p>
        </w:tc>
      </w:tr>
      <w:tr>
        <w:trPr>
          <w:cantSplit w:val="0"/>
          <w:trHeight w:val="732" w:hRule="atLeast"/>
          <w:tblHeader w:val="0"/>
        </w:trPr>
        <w:tc>
          <w:tcPr>
            <w:vAlign w:val="center"/>
          </w:tcPr>
          <w:p w:rsidR="00000000" w:rsidDel="00000000" w:rsidP="00000000" w:rsidRDefault="00000000" w:rsidRPr="00000000" w14:paraId="0000093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Комісія за зняття готівкових коштів у банкоматах АТ «Піреус Банк МКБ» з карток іноземних банків окрім карток банків Групи Піреус</w:t>
            </w:r>
          </w:p>
        </w:tc>
        <w:tc>
          <w:tcPr>
            <w:vAlign w:val="center"/>
          </w:tcPr>
          <w:p w:rsidR="00000000" w:rsidDel="00000000" w:rsidP="00000000" w:rsidRDefault="00000000" w:rsidRPr="00000000" w14:paraId="00000939">
            <w:pPr>
              <w:spacing w:after="0" w:line="240" w:lineRule="auto"/>
              <w:jc w:val="center"/>
              <w:rPr>
                <w:rFonts w:ascii="Arial" w:cs="Arial" w:eastAsia="Arial" w:hAnsi="Arial"/>
                <w:color w:val="17365d"/>
                <w:sz w:val="20"/>
                <w:szCs w:val="20"/>
              </w:rPr>
            </w:pPr>
            <w:r w:rsidDel="00000000" w:rsidR="00000000" w:rsidRPr="00000000">
              <w:rPr>
                <w:rFonts w:ascii="Arial" w:cs="Arial" w:eastAsia="Arial" w:hAnsi="Arial"/>
                <w:color w:val="002060"/>
                <w:sz w:val="20"/>
                <w:szCs w:val="20"/>
                <w:rtl w:val="0"/>
              </w:rPr>
              <w:t xml:space="preserve">50 UAH</w:t>
            </w:r>
            <w:r w:rsidDel="00000000" w:rsidR="00000000" w:rsidRPr="00000000">
              <w:rPr>
                <w:rtl w:val="0"/>
              </w:rPr>
            </w:r>
          </w:p>
        </w:tc>
      </w:tr>
      <w:tr>
        <w:trPr>
          <w:cantSplit w:val="0"/>
          <w:trHeight w:val="732" w:hRule="atLeast"/>
          <w:tblHeader w:val="0"/>
        </w:trPr>
        <w:tc>
          <w:tcPr/>
          <w:p w:rsidR="00000000" w:rsidDel="00000000" w:rsidP="00000000" w:rsidRDefault="00000000" w:rsidRPr="00000000" w14:paraId="0000093A">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Перерахунок готівки в національній валюті та іноземній валюті, без перевірки на справжність та платіжність (без зарахування їх на рахунок)</w:t>
            </w:r>
          </w:p>
        </w:tc>
        <w:tc>
          <w:tcPr/>
          <w:p w:rsidR="00000000" w:rsidDel="00000000" w:rsidP="00000000" w:rsidRDefault="00000000" w:rsidRPr="00000000" w14:paraId="0000093B">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0,50 грн. за банкноту (Без ПДВ)</w:t>
            </w:r>
          </w:p>
        </w:tc>
      </w:tr>
      <w:tr>
        <w:trPr>
          <w:cantSplit w:val="0"/>
          <w:trHeight w:val="732" w:hRule="atLeast"/>
          <w:tblHeader w:val="0"/>
        </w:trPr>
        <w:tc>
          <w:tcPr/>
          <w:p w:rsidR="00000000" w:rsidDel="00000000" w:rsidP="00000000" w:rsidRDefault="00000000" w:rsidRPr="00000000" w14:paraId="0000093C">
            <w:pP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Перерахунок та перевірка банкнот в іноземній валюті на справжність та платіжність (без зарахування їх на рахунок)</w:t>
            </w:r>
          </w:p>
        </w:tc>
        <w:tc>
          <w:tcPr/>
          <w:p w:rsidR="00000000" w:rsidDel="00000000" w:rsidP="00000000" w:rsidRDefault="00000000" w:rsidRPr="00000000" w14:paraId="0000093D">
            <w:pP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1,00 грн. за банкноту мін. 100 грн (Без  ПДВ)</w:t>
            </w:r>
          </w:p>
        </w:tc>
      </w:tr>
      <w:tr>
        <w:trPr>
          <w:cantSplit w:val="0"/>
          <w:trHeight w:val="702" w:hRule="atLeast"/>
          <w:tblHeader w:val="0"/>
        </w:trPr>
        <w:tc>
          <w:tcPr/>
          <w:p w:rsidR="00000000" w:rsidDel="00000000" w:rsidP="00000000" w:rsidRDefault="00000000" w:rsidRPr="00000000" w14:paraId="0000093E">
            <w:pP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Обмін банкнот національної валюти одного номіналу на банкноти іншого номіналу, у разі наявності в касі банку такої можливості</w:t>
            </w:r>
          </w:p>
        </w:tc>
        <w:tc>
          <w:tcPr/>
          <w:p w:rsidR="00000000" w:rsidDel="00000000" w:rsidP="00000000" w:rsidRDefault="00000000" w:rsidRPr="00000000" w14:paraId="0000093F">
            <w:pP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від суми мін. 50 грн (Без ПДВ)</w:t>
            </w:r>
          </w:p>
        </w:tc>
      </w:tr>
      <w:tr>
        <w:trPr>
          <w:cantSplit w:val="0"/>
          <w:trHeight w:val="538" w:hRule="atLeast"/>
          <w:tblHeader w:val="0"/>
        </w:trPr>
        <w:tc>
          <w:tcPr/>
          <w:p w:rsidR="00000000" w:rsidDel="00000000" w:rsidP="00000000" w:rsidRDefault="00000000" w:rsidRPr="00000000" w14:paraId="00000940">
            <w:pP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Обмін банкнот іноземної валюти одного номіналу на банкноти іншого номіналу, у разі наявності в касі банку такої можливості</w:t>
            </w:r>
          </w:p>
        </w:tc>
        <w:tc>
          <w:tcPr/>
          <w:p w:rsidR="00000000" w:rsidDel="00000000" w:rsidP="00000000" w:rsidRDefault="00000000" w:rsidRPr="00000000" w14:paraId="00000941">
            <w:pP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від суми мін. 100 грн (БЕЗ ПДВ) </w:t>
            </w:r>
          </w:p>
        </w:tc>
      </w:tr>
    </w:tbl>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5"/>
          <w:szCs w:val="15"/>
          <w:u w:val="none"/>
          <w:shd w:fill="auto" w:val="clear"/>
          <w:vertAlign w:val="baseline"/>
        </w:rPr>
      </w:pPr>
      <w:r w:rsidDel="00000000" w:rsidR="00000000" w:rsidRPr="00000000">
        <w:rPr>
          <w:rtl w:val="0"/>
        </w:rPr>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5"/>
          <w:szCs w:val="15"/>
          <w:u w:val="none"/>
          <w:shd w:fill="auto" w:val="clear"/>
          <w:vertAlign w:val="baseline"/>
        </w:rPr>
      </w:pPr>
      <w:r w:rsidDel="00000000" w:rsidR="00000000" w:rsidRPr="00000000">
        <w:rPr>
          <w:rFonts w:ascii="Arial" w:cs="Arial" w:eastAsia="Arial" w:hAnsi="Arial"/>
          <w:b w:val="0"/>
          <w:i w:val="1"/>
          <w:smallCaps w:val="0"/>
          <w:strike w:val="0"/>
          <w:color w:val="002060"/>
          <w:sz w:val="15"/>
          <w:szCs w:val="15"/>
          <w:u w:val="none"/>
          <w:shd w:fill="auto" w:val="clear"/>
          <w:vertAlign w:val="baseline"/>
          <w:rtl w:val="0"/>
        </w:rPr>
        <w:t xml:space="preserve">*Комісії сплачуються в національній валюті по курсу НБУ на день здійснення операції.</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2060"/>
          <w:sz w:val="15"/>
          <w:szCs w:val="15"/>
          <w:u w:val="none"/>
          <w:shd w:fill="auto" w:val="clear"/>
          <w:vertAlign w:val="baseline"/>
        </w:rPr>
      </w:pPr>
      <w:r w:rsidDel="00000000" w:rsidR="00000000" w:rsidRPr="00000000">
        <w:rPr>
          <w:rFonts w:ascii="Arial" w:cs="Arial" w:eastAsia="Arial" w:hAnsi="Arial"/>
          <w:b w:val="0"/>
          <w:i w:val="1"/>
          <w:smallCaps w:val="0"/>
          <w:strike w:val="0"/>
          <w:color w:val="002060"/>
          <w:sz w:val="15"/>
          <w:szCs w:val="15"/>
          <w:u w:val="none"/>
          <w:shd w:fill="auto" w:val="clear"/>
          <w:vertAlign w:val="baseline"/>
          <w:rtl w:val="0"/>
        </w:rPr>
        <w:t xml:space="preserve">** Зазначені тарифи встановлено на рівні 0 UAH у випадку здійснення переказу фізичною особою, що клієнтом АТ «ПІРЕУС БАНК МКБ» якому відкрито Поточний рахунок ФО «Пенсійний»;</w:t>
      </w:r>
    </w:p>
    <w:p w:rsidR="00000000" w:rsidDel="00000000" w:rsidP="00000000" w:rsidRDefault="00000000" w:rsidRPr="00000000" w14:paraId="00000945">
      <w:pPr>
        <w:jc w:val="center"/>
        <w:rPr>
          <w:rFonts w:ascii="Arial" w:cs="Arial" w:eastAsia="Arial" w:hAnsi="Arial"/>
          <w:i w:val="1"/>
          <w:color w:val="002060"/>
          <w:sz w:val="15"/>
          <w:szCs w:val="15"/>
        </w:rPr>
      </w:pPr>
      <w:r w:rsidDel="00000000" w:rsidR="00000000" w:rsidRPr="00000000">
        <w:rPr>
          <w:rFonts w:ascii="Arial" w:cs="Arial" w:eastAsia="Arial" w:hAnsi="Arial"/>
          <w:i w:val="1"/>
          <w:color w:val="002060"/>
          <w:sz w:val="15"/>
          <w:szCs w:val="15"/>
          <w:rtl w:val="0"/>
        </w:rPr>
        <w:t xml:space="preserve">***  Комісія за обмін монет національної валюти номіналом 25 копійок на монети і банкноти всіх номіналів, що перебувають в обігу, у сумах, кратних 10 копійкам – 0 UAH.</w:t>
      </w:r>
    </w:p>
    <w:p w:rsidR="00000000" w:rsidDel="00000000" w:rsidP="00000000" w:rsidRDefault="00000000" w:rsidRPr="00000000" w14:paraId="00000946">
      <w:pPr>
        <w:spacing w:after="0" w:line="240" w:lineRule="auto"/>
        <w:jc w:val="center"/>
        <w:rPr>
          <w:rFonts w:ascii="Arial" w:cs="Arial" w:eastAsia="Arial" w:hAnsi="Arial"/>
          <w:b w:val="1"/>
          <w:color w:val="002060"/>
        </w:rPr>
      </w:pPr>
      <w:r w:rsidDel="00000000" w:rsidR="00000000" w:rsidRPr="00000000">
        <w:br w:type="page"/>
      </w:r>
      <w:r w:rsidDel="00000000" w:rsidR="00000000" w:rsidRPr="00000000">
        <w:rPr>
          <w:rFonts w:ascii="Arial" w:cs="Arial" w:eastAsia="Arial" w:hAnsi="Arial"/>
          <w:b w:val="1"/>
          <w:color w:val="002060"/>
          <w:rtl w:val="0"/>
        </w:rPr>
        <w:t xml:space="preserve">Тарифи на підключення та використання Інтернет-сервісу winbank</w:t>
      </w:r>
    </w:p>
    <w:tbl>
      <w:tblPr>
        <w:tblStyle w:val="Table9"/>
        <w:tblW w:w="10774.0" w:type="dxa"/>
        <w:jc w:val="left"/>
        <w:tblInd w:w="-318.0" w:type="dxa"/>
        <w:tblLayout w:type="fixed"/>
        <w:tblLook w:val="0400"/>
      </w:tblPr>
      <w:tblGrid>
        <w:gridCol w:w="4395"/>
        <w:gridCol w:w="6379"/>
        <w:tblGridChange w:id="0">
          <w:tblGrid>
            <w:gridCol w:w="4395"/>
            <w:gridCol w:w="6379"/>
          </w:tblGrid>
        </w:tblGridChange>
      </w:tblGrid>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shd w:fill="ccccff" w:val="clear"/>
            <w:vAlign w:val="center"/>
          </w:tcPr>
          <w:p w:rsidR="00000000" w:rsidDel="00000000" w:rsidP="00000000" w:rsidRDefault="00000000" w:rsidRPr="00000000" w14:paraId="0000094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Назва операції/послуги</w:t>
            </w:r>
          </w:p>
        </w:tc>
        <w:tc>
          <w:tcPr>
            <w:tcBorders>
              <w:top w:color="000000" w:space="0" w:sz="8" w:val="single"/>
              <w:left w:color="000000" w:space="0" w:sz="0" w:val="nil"/>
              <w:bottom w:color="000000" w:space="0" w:sz="8" w:val="single"/>
              <w:right w:color="000000" w:space="0" w:sz="8" w:val="single"/>
            </w:tcBorders>
            <w:shd w:fill="ccccff" w:val="clear"/>
            <w:vAlign w:val="center"/>
          </w:tcPr>
          <w:p w:rsidR="00000000" w:rsidDel="00000000" w:rsidP="00000000" w:rsidRDefault="00000000" w:rsidRPr="00000000" w14:paraId="00000948">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Тариф</w:t>
            </w:r>
          </w:p>
        </w:tc>
      </w:tr>
      <w:tr>
        <w:trPr>
          <w:cantSplit w:val="0"/>
          <w:trHeight w:val="24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94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Підключення до Інтернет-сервісу winbank </w:t>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94A">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267"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94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Абонентська плата</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4C">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285"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94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між власними рахунками</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4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7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94F">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в національній валюті на користь третіх осіб в межах АТ «ПІРЕУС БАНК МКБ»</w:t>
            </w:r>
            <w:r w:rsidDel="00000000" w:rsidR="00000000" w:rsidRPr="00000000">
              <w:rPr>
                <w:rFonts w:ascii="Arial" w:cs="Arial" w:eastAsia="Arial" w:hAnsi="Arial"/>
                <w:color w:val="002060"/>
                <w:sz w:val="20"/>
                <w:szCs w:val="20"/>
                <w:vertAlign w:val="superscript"/>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682"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в національній валюті в інші банки України</w:t>
            </w:r>
          </w:p>
        </w:tc>
        <w:tc>
          <w:tcPr>
            <w:tcBorders>
              <w:top w:color="000000" w:space="0" w:sz="0" w:val="nil"/>
              <w:left w:color="000000" w:space="0" w:sz="0" w:val="nil"/>
              <w:right w:color="000000" w:space="0" w:sz="8" w:val="single"/>
            </w:tcBorders>
            <w:shd w:fill="auto" w:val="clear"/>
            <w:vAlign w:val="center"/>
          </w:tcPr>
          <w:p w:rsidR="00000000" w:rsidDel="00000000" w:rsidP="00000000" w:rsidRDefault="00000000" w:rsidRPr="00000000" w14:paraId="0000095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15 UAH</w:t>
            </w:r>
          </w:p>
          <w:p w:rsidR="00000000" w:rsidDel="00000000" w:rsidP="00000000" w:rsidRDefault="00000000" w:rsidRPr="00000000" w14:paraId="00000953">
            <w:pPr>
              <w:spacing w:after="0" w:line="240" w:lineRule="auto"/>
              <w:jc w:val="center"/>
              <w:rPr>
                <w:rFonts w:ascii="Arial" w:cs="Arial" w:eastAsia="Arial" w:hAnsi="Arial"/>
                <w:color w:val="002060"/>
                <w:sz w:val="20"/>
                <w:szCs w:val="20"/>
              </w:rPr>
            </w:pPr>
            <w:r w:rsidDel="00000000" w:rsidR="00000000" w:rsidRPr="00000000">
              <w:rPr>
                <w:rtl w:val="0"/>
              </w:rPr>
            </w:r>
          </w:p>
        </w:tc>
      </w:tr>
      <w:tr>
        <w:trPr>
          <w:cantSplit w:val="0"/>
          <w:trHeight w:val="287" w:hRule="atLeast"/>
          <w:tblHeader w:val="0"/>
        </w:trPr>
        <w:tc>
          <w:tcPr>
            <w:vMerge w:val="restart"/>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95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за межі України</w:t>
            </w:r>
            <w:r w:rsidDel="00000000" w:rsidR="00000000" w:rsidRPr="00000000">
              <w:rPr>
                <w:rFonts w:ascii="Arial" w:cs="Arial" w:eastAsia="Arial" w:hAnsi="Arial"/>
                <w:color w:val="002060"/>
                <w:sz w:val="20"/>
                <w:szCs w:val="20"/>
                <w:vertAlign w:val="superscript"/>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5">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USD - </w:t>
            </w:r>
            <w:r w:rsidDel="00000000" w:rsidR="00000000" w:rsidRPr="00000000">
              <w:rPr>
                <w:rFonts w:ascii="Arial" w:cs="Arial" w:eastAsia="Arial" w:hAnsi="Arial"/>
                <w:color w:val="002060"/>
                <w:sz w:val="20"/>
                <w:szCs w:val="20"/>
                <w:rtl w:val="0"/>
              </w:rPr>
              <w:t xml:space="preserve">0,75% мін 30,00 USD, макс  300,00 USD</w:t>
            </w:r>
            <w:r w:rsidDel="00000000" w:rsidR="00000000" w:rsidRPr="00000000">
              <w:rPr>
                <w:rtl w:val="0"/>
              </w:rPr>
            </w:r>
          </w:p>
        </w:tc>
      </w:tr>
      <w:tr>
        <w:trPr>
          <w:cantSplit w:val="0"/>
          <w:trHeight w:val="251" w:hRule="atLeast"/>
          <w:tblHeader w:val="0"/>
        </w:trPr>
        <w:tc>
          <w:tcPr>
            <w:vMerge w:val="continue"/>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7">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EUR - </w:t>
            </w:r>
            <w:r w:rsidDel="00000000" w:rsidR="00000000" w:rsidRPr="00000000">
              <w:rPr>
                <w:rFonts w:ascii="Arial" w:cs="Arial" w:eastAsia="Arial" w:hAnsi="Arial"/>
                <w:color w:val="002060"/>
                <w:sz w:val="20"/>
                <w:szCs w:val="20"/>
                <w:rtl w:val="0"/>
              </w:rPr>
              <w:t xml:space="preserve">0,75% мін 30,00 EUR, макс  300,00 EUR</w:t>
            </w: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9">
            <w:pPr>
              <w:spacing w:after="0" w:line="240" w:lineRule="auto"/>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RUB - </w:t>
            </w:r>
            <w:r w:rsidDel="00000000" w:rsidR="00000000" w:rsidRPr="00000000">
              <w:rPr>
                <w:rFonts w:ascii="Arial" w:cs="Arial" w:eastAsia="Arial" w:hAnsi="Arial"/>
                <w:color w:val="002060"/>
                <w:sz w:val="20"/>
                <w:szCs w:val="20"/>
                <w:rtl w:val="0"/>
              </w:rPr>
              <w:t xml:space="preserve">0,75% мін 30,00 USD, макс  300,00 USD (в еквіваленті)</w:t>
            </w:r>
            <w:r w:rsidDel="00000000" w:rsidR="00000000" w:rsidRPr="00000000">
              <w:rPr>
                <w:rtl w:val="0"/>
              </w:rPr>
            </w:r>
          </w:p>
        </w:tc>
      </w:tr>
      <w:tr>
        <w:trPr>
          <w:cantSplit w:val="0"/>
          <w:trHeight w:val="1433"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95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 коштів для поповнення рахунку операторів мобільного зв’язку  «Київстар», «Lifecell», «Інтертелеком» «Vodafone», «ТриМоб» за номером телефону/номером договору через систему дистанційного обслуговування winbank.</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5B">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29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Оплата комунальних послуг</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5D">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8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5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з картки/рахунку на картку іншого</w:t>
            </w:r>
            <w:r w:rsidDel="00000000" w:rsidR="00000000" w:rsidRPr="00000000">
              <w:rPr>
                <w:rFonts w:ascii="Times New Roman" w:cs="Times New Roman" w:eastAsia="Times New Roman" w:hAnsi="Times New Roman"/>
                <w:color w:val="002060"/>
                <w:sz w:val="20"/>
                <w:szCs w:val="20"/>
                <w:rtl w:val="0"/>
              </w:rPr>
              <w:t xml:space="preserve"> </w:t>
            </w:r>
            <w:r w:rsidDel="00000000" w:rsidR="00000000" w:rsidRPr="00000000">
              <w:rPr>
                <w:rFonts w:ascii="Arial" w:cs="Arial" w:eastAsia="Arial" w:hAnsi="Arial"/>
                <w:color w:val="002060"/>
                <w:sz w:val="20"/>
                <w:szCs w:val="20"/>
                <w:rtl w:val="0"/>
              </w:rPr>
              <w:t xml:space="preserve">банку через новий канал дистанційного обслуговування winbank</w:t>
            </w:r>
            <w:r w:rsidDel="00000000" w:rsidR="00000000" w:rsidRPr="00000000">
              <w:rPr>
                <w:rFonts w:ascii="Times New Roman" w:cs="Times New Roman" w:eastAsia="Times New Roman" w:hAnsi="Times New Roman"/>
                <w:color w:val="002060"/>
                <w:sz w:val="17"/>
                <w:szCs w:val="17"/>
                <w:vertAlign w:val="superscript"/>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5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w:t>
            </w:r>
          </w:p>
        </w:tc>
      </w:tr>
      <w:tr>
        <w:trPr>
          <w:cantSplit w:val="0"/>
          <w:trHeight w:val="113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6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Перекази на картку АТ «Піреус банк МКБ» з використанням MasterpassWalletчерез новий канал дистанційного обслуговування winbank</w:t>
            </w:r>
            <w:r w:rsidDel="00000000" w:rsidR="00000000" w:rsidRPr="00000000">
              <w:rPr>
                <w:rFonts w:ascii="Times New Roman" w:cs="Times New Roman" w:eastAsia="Times New Roman" w:hAnsi="Times New Roman"/>
                <w:color w:val="002060"/>
                <w:sz w:val="17"/>
                <w:szCs w:val="17"/>
                <w:vertAlign w:val="superscript"/>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6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r>
        <w:trPr>
          <w:cantSplit w:val="0"/>
          <w:trHeight w:val="99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96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Онлайн операції з валютою (покупка/продаж/конвертація) через новий канал дистанційного обслуговування winbank</w:t>
            </w:r>
            <w:r w:rsidDel="00000000" w:rsidR="00000000" w:rsidRPr="00000000">
              <w:rPr>
                <w:rFonts w:ascii="Times New Roman" w:cs="Times New Roman" w:eastAsia="Times New Roman" w:hAnsi="Times New Roman"/>
                <w:color w:val="002060"/>
                <w:sz w:val="17"/>
                <w:szCs w:val="17"/>
                <w:vertAlign w:val="superscript"/>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63">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0,00 UAH</w:t>
            </w:r>
          </w:p>
        </w:tc>
      </w:tr>
    </w:tbl>
    <w:p w:rsidR="00000000" w:rsidDel="00000000" w:rsidP="00000000" w:rsidRDefault="00000000" w:rsidRPr="00000000" w14:paraId="00000964">
      <w:pPr>
        <w:spacing w:line="240" w:lineRule="auto"/>
        <w:jc w:val="both"/>
        <w:rPr>
          <w:rFonts w:ascii="Arial" w:cs="Arial" w:eastAsia="Arial" w:hAnsi="Arial"/>
          <w:i w:val="1"/>
          <w:color w:val="002060"/>
          <w:sz w:val="16"/>
          <w:szCs w:val="16"/>
        </w:rPr>
      </w:pPr>
      <w:r w:rsidDel="00000000" w:rsidR="00000000" w:rsidRPr="00000000">
        <w:rPr>
          <w:rFonts w:ascii="Arial" w:cs="Arial" w:eastAsia="Arial" w:hAnsi="Arial"/>
          <w:i w:val="1"/>
          <w:color w:val="002060"/>
          <w:sz w:val="20"/>
          <w:szCs w:val="20"/>
          <w:vertAlign w:val="superscript"/>
          <w:rtl w:val="0"/>
        </w:rPr>
        <w:t xml:space="preserve">*1 </w:t>
      </w:r>
      <w:r w:rsidDel="00000000" w:rsidR="00000000" w:rsidRPr="00000000">
        <w:rPr>
          <w:rFonts w:ascii="Arial" w:cs="Arial" w:eastAsia="Arial" w:hAnsi="Arial"/>
          <w:i w:val="1"/>
          <w:color w:val="002060"/>
          <w:sz w:val="16"/>
          <w:szCs w:val="16"/>
          <w:rtl w:val="0"/>
        </w:rPr>
        <w:t xml:space="preserve">За виключенням переказів в межах послуги «Над кордонами» </w:t>
      </w:r>
    </w:p>
    <w:p w:rsidR="00000000" w:rsidDel="00000000" w:rsidP="00000000" w:rsidRDefault="00000000" w:rsidRPr="00000000" w14:paraId="00000965">
      <w:pPr>
        <w:spacing w:line="240" w:lineRule="auto"/>
        <w:jc w:val="both"/>
        <w:rPr>
          <w:rFonts w:ascii="Arial" w:cs="Arial" w:eastAsia="Arial" w:hAnsi="Arial"/>
          <w:b w:val="1"/>
          <w:color w:val="002060"/>
          <w:sz w:val="20"/>
          <w:szCs w:val="20"/>
        </w:rPr>
      </w:pPr>
      <w:bookmarkStart w:colFirst="0" w:colLast="0" w:name="_32hioqz" w:id="17"/>
      <w:bookmarkEnd w:id="17"/>
      <w:r w:rsidDel="00000000" w:rsidR="00000000" w:rsidRPr="00000000">
        <w:rPr>
          <w:rFonts w:ascii="Arial" w:cs="Arial" w:eastAsia="Arial" w:hAnsi="Arial"/>
          <w:i w:val="1"/>
          <w:color w:val="002060"/>
          <w:sz w:val="16"/>
          <w:szCs w:val="16"/>
          <w:rtl w:val="0"/>
        </w:rPr>
        <w:t xml:space="preserve">*2 Послуга доступна лише в новій версії додатку winbank з 01.11.2020</w:t>
      </w:r>
      <w:r w:rsidDel="00000000" w:rsidR="00000000" w:rsidRPr="00000000">
        <w:br w:type="page"/>
      </w:r>
      <w:r w:rsidDel="00000000" w:rsidR="00000000" w:rsidRPr="00000000">
        <w:rPr>
          <w:rtl w:val="0"/>
        </w:rPr>
      </w:r>
    </w:p>
    <w:p w:rsidR="00000000" w:rsidDel="00000000" w:rsidP="00000000" w:rsidRDefault="00000000" w:rsidRPr="00000000" w14:paraId="00000966">
      <w:pPr>
        <w:spacing w:after="120" w:lineRule="auto"/>
        <w:jc w:val="center"/>
        <w:rPr>
          <w:rFonts w:ascii="Arial" w:cs="Arial" w:eastAsia="Arial" w:hAnsi="Arial"/>
          <w:b w:val="1"/>
          <w:color w:val="002060"/>
          <w:sz w:val="20"/>
          <w:szCs w:val="20"/>
        </w:rPr>
      </w:pPr>
      <w:bookmarkStart w:colFirst="0" w:colLast="0" w:name="_lnxbz9" w:id="18"/>
      <w:bookmarkEnd w:id="18"/>
      <w:r w:rsidDel="00000000" w:rsidR="00000000" w:rsidRPr="00000000">
        <w:rPr>
          <w:rFonts w:ascii="Arial" w:cs="Arial" w:eastAsia="Arial" w:hAnsi="Arial"/>
          <w:b w:val="1"/>
          <w:color w:val="002060"/>
          <w:sz w:val="20"/>
          <w:szCs w:val="20"/>
          <w:rtl w:val="0"/>
        </w:rPr>
        <w:t xml:space="preserve">Тарифи на обслуговування депозитних сейфів**</w:t>
      </w:r>
    </w:p>
    <w:p w:rsidR="00000000" w:rsidDel="00000000" w:rsidP="00000000" w:rsidRDefault="00000000" w:rsidRPr="00000000" w14:paraId="00000967">
      <w:pPr>
        <w:spacing w:after="12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Для міст:  Київ, Ірпінь</w:t>
      </w:r>
    </w:p>
    <w:tbl>
      <w:tblPr>
        <w:tblStyle w:val="Table10"/>
        <w:tblW w:w="10520.0" w:type="dxa"/>
        <w:jc w:val="left"/>
        <w:tblInd w:w="-31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3159"/>
        <w:gridCol w:w="1020"/>
        <w:gridCol w:w="980"/>
        <w:gridCol w:w="915"/>
        <w:gridCol w:w="1124"/>
        <w:gridCol w:w="3322"/>
        <w:tblGridChange w:id="0">
          <w:tblGrid>
            <w:gridCol w:w="3159"/>
            <w:gridCol w:w="1020"/>
            <w:gridCol w:w="980"/>
            <w:gridCol w:w="915"/>
            <w:gridCol w:w="1124"/>
            <w:gridCol w:w="3322"/>
          </w:tblGrid>
        </w:tblGridChange>
      </w:tblGrid>
      <w:tr>
        <w:trPr>
          <w:cantSplit w:val="0"/>
          <w:tblHeader w:val="0"/>
        </w:trPr>
        <w:tc>
          <w:tcPr>
            <w:vMerge w:val="restart"/>
            <w:tcBorders>
              <w:top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968">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w:t>
            </w:r>
          </w:p>
        </w:tc>
        <w:tc>
          <w:tcPr>
            <w:gridSpan w:val="4"/>
            <w:tcBorders>
              <w:top w:color="000000" w:space="0" w:sz="12"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69">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Орендна плата,</w:t>
            </w:r>
          </w:p>
          <w:p w:rsidR="00000000" w:rsidDel="00000000" w:rsidP="00000000" w:rsidRDefault="00000000" w:rsidRPr="00000000" w14:paraId="0000096A">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грн. /доба (в т.ч. ПДВ)</w:t>
            </w:r>
          </w:p>
        </w:tc>
        <w:tc>
          <w:tcPr>
            <w:vMerge w:val="restart"/>
            <w:tcBorders>
              <w:top w:color="000000" w:space="0" w:sz="12" w:val="single"/>
              <w:left w:color="000000" w:space="0" w:sz="4" w:val="single"/>
            </w:tcBorders>
            <w:shd w:fill="ccccff" w:val="clear"/>
            <w:vAlign w:val="center"/>
          </w:tcPr>
          <w:p w:rsidR="00000000" w:rsidDel="00000000" w:rsidP="00000000" w:rsidRDefault="00000000" w:rsidRPr="00000000" w14:paraId="0000096E">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Примітка</w:t>
            </w:r>
          </w:p>
        </w:tc>
      </w:tr>
      <w:tr>
        <w:trPr>
          <w:cantSplit w:val="0"/>
          <w:tblHeader w:val="0"/>
        </w:trPr>
        <w:tc>
          <w:tcPr>
            <w:vMerge w:val="continue"/>
            <w:tcBorders>
              <w:top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70">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7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31-90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72">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91-180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7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181 доба і більше</w:t>
            </w:r>
          </w:p>
        </w:tc>
        <w:tc>
          <w:tcPr>
            <w:vMerge w:val="continue"/>
            <w:tcBorders>
              <w:top w:color="000000" w:space="0" w:sz="12" w:val="single"/>
              <w:left w:color="000000" w:space="0" w:sz="4" w:val="single"/>
            </w:tcBorders>
            <w:shd w:fill="ccccff" w:val="clear"/>
            <w:vAlign w:val="center"/>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75">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маленького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6">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35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22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 UAH</w:t>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7A">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вноситься авансом за весь строк оренди сейфу</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7B">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середнього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D">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24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22 UAH</w:t>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81">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великого*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2">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45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35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4">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5">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26 UAH</w:t>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447"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87">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Заставна плата за ключ</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1 500 UAH</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8C">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в день укладання Договору (повертається по закінченню дії договору)</w:t>
            </w:r>
          </w:p>
        </w:tc>
      </w:tr>
      <w:tr>
        <w:trPr>
          <w:cantSplit w:val="0"/>
          <w:trHeight w:val="605"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8D">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сейфом понад строку дії договору:</w:t>
            </w:r>
          </w:p>
          <w:p w:rsidR="00000000" w:rsidDel="00000000" w:rsidP="00000000" w:rsidRDefault="00000000" w:rsidRPr="00000000" w14:paraId="0000098E">
            <w:pPr>
              <w:numPr>
                <w:ilvl w:val="0"/>
                <w:numId w:val="5"/>
              </w:numPr>
              <w:spacing w:after="0" w:lineRule="auto"/>
              <w:ind w:left="360" w:hanging="184"/>
              <w:rPr>
                <w:color w:val="002060"/>
                <w:sz w:val="20"/>
                <w:szCs w:val="20"/>
              </w:rPr>
            </w:pPr>
            <w:r w:rsidDel="00000000" w:rsidR="00000000" w:rsidRPr="00000000">
              <w:rPr>
                <w:rFonts w:ascii="Arial" w:cs="Arial" w:eastAsia="Arial" w:hAnsi="Arial"/>
                <w:color w:val="002060"/>
                <w:sz w:val="20"/>
                <w:szCs w:val="20"/>
                <w:rtl w:val="0"/>
              </w:rPr>
              <w:t xml:space="preserve">для маленьких сейфів</w:t>
            </w:r>
          </w:p>
          <w:p w:rsidR="00000000" w:rsidDel="00000000" w:rsidP="00000000" w:rsidRDefault="00000000" w:rsidRPr="00000000" w14:paraId="0000098F">
            <w:pPr>
              <w:numPr>
                <w:ilvl w:val="0"/>
                <w:numId w:val="5"/>
              </w:numPr>
              <w:spacing w:after="0" w:lineRule="auto"/>
              <w:ind w:left="360" w:hanging="184"/>
              <w:rPr>
                <w:color w:val="002060"/>
                <w:sz w:val="20"/>
                <w:szCs w:val="20"/>
              </w:rPr>
            </w:pPr>
            <w:r w:rsidDel="00000000" w:rsidR="00000000" w:rsidRPr="00000000">
              <w:rPr>
                <w:rFonts w:ascii="Arial" w:cs="Arial" w:eastAsia="Arial" w:hAnsi="Arial"/>
                <w:color w:val="002060"/>
                <w:sz w:val="20"/>
                <w:szCs w:val="20"/>
                <w:rtl w:val="0"/>
              </w:rPr>
              <w:t xml:space="preserve">для середній сейфів</w:t>
            </w:r>
          </w:p>
          <w:p w:rsidR="00000000" w:rsidDel="00000000" w:rsidP="00000000" w:rsidRDefault="00000000" w:rsidRPr="00000000" w14:paraId="00000990">
            <w:pPr>
              <w:numPr>
                <w:ilvl w:val="0"/>
                <w:numId w:val="5"/>
              </w:numPr>
              <w:spacing w:after="0" w:lineRule="auto"/>
              <w:ind w:left="360" w:hanging="184"/>
              <w:rPr>
                <w:color w:val="002060"/>
                <w:sz w:val="20"/>
                <w:szCs w:val="20"/>
              </w:rPr>
            </w:pPr>
            <w:r w:rsidDel="00000000" w:rsidR="00000000" w:rsidRPr="00000000">
              <w:rPr>
                <w:rFonts w:ascii="Arial" w:cs="Arial" w:eastAsia="Arial" w:hAnsi="Arial"/>
                <w:color w:val="002060"/>
                <w:sz w:val="20"/>
                <w:szCs w:val="20"/>
                <w:rtl w:val="0"/>
              </w:rPr>
              <w:t xml:space="preserve">для великих сейфів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1">
            <w:pPr>
              <w:spacing w:after="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992">
            <w:pPr>
              <w:spacing w:after="0" w:lineRule="auto"/>
              <w:jc w:val="center"/>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99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44 UAH </w:t>
            </w:r>
          </w:p>
          <w:p w:rsidR="00000000" w:rsidDel="00000000" w:rsidP="00000000" w:rsidRDefault="00000000" w:rsidRPr="00000000" w14:paraId="00000994">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52 UAH      </w:t>
            </w:r>
          </w:p>
          <w:p w:rsidR="00000000" w:rsidDel="00000000" w:rsidP="00000000" w:rsidRDefault="00000000" w:rsidRPr="00000000" w14:paraId="00000995">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70 UAH</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99">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Нараховується з дня закінчення строку дії договору (стягується за кожний день просрочки)</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9A">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виготовлення дубліката ключа  (при можливості виготовлення)</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B">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1 500 UAH (в т.ч. ПДВ)</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9F">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з поточного рахунку у момент надходження заяви від Клієнта</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9A0">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заміни замка   (при не можливості виготовлення дубліката ключа)</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3 500 UAH (в т.ч. ПДВ)</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9A5">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з поточного рахунку у момент надходження заяви від Клієнта</w:t>
            </w:r>
          </w:p>
        </w:tc>
      </w:tr>
      <w:tr>
        <w:trPr>
          <w:cantSplit w:val="0"/>
          <w:trHeight w:val="265" w:hRule="atLeast"/>
          <w:tblHeader w:val="0"/>
        </w:trPr>
        <w:tc>
          <w:tcPr>
            <w:tcBorders>
              <w:top w:color="000000" w:space="0" w:sz="4" w:val="single"/>
              <w:bottom w:color="000000" w:space="0" w:sz="12" w:val="single"/>
              <w:right w:color="000000" w:space="0" w:sz="4" w:val="single"/>
            </w:tcBorders>
            <w:vAlign w:val="center"/>
          </w:tcPr>
          <w:p w:rsidR="00000000" w:rsidDel="00000000" w:rsidP="00000000" w:rsidRDefault="00000000" w:rsidRPr="00000000" w14:paraId="000009A6">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Екстрене відкриття сейфу у випадку втрати Клієнтом ключа (за наявності дубліката ключа)</w:t>
            </w:r>
          </w:p>
        </w:tc>
        <w:tc>
          <w:tcPr>
            <w:gridSpan w:val="4"/>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9A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1 000 UAH (в т.ч. ПДВ)</w:t>
            </w:r>
          </w:p>
        </w:tc>
        <w:tc>
          <w:tcPr>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9AB">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з поточного рахунку у момент надходження заяви від Клієнта</w:t>
            </w:r>
          </w:p>
        </w:tc>
      </w:tr>
    </w:tbl>
    <w:p w:rsidR="00000000" w:rsidDel="00000000" w:rsidP="00000000" w:rsidRDefault="00000000" w:rsidRPr="00000000" w14:paraId="000009AC">
      <w:pPr>
        <w:spacing w:after="0" w:lineRule="auto"/>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9AD">
      <w:pPr>
        <w:spacing w:after="0" w:lineRule="auto"/>
        <w:ind w:left="142" w:hanging="142"/>
        <w:rPr>
          <w:rFonts w:ascii="Arial" w:cs="Arial" w:eastAsia="Arial" w:hAnsi="Arial"/>
          <w:color w:val="002060"/>
          <w:sz w:val="16"/>
          <w:szCs w:val="16"/>
        </w:rPr>
      </w:pPr>
      <w:r w:rsidDel="00000000" w:rsidR="00000000" w:rsidRPr="00000000">
        <w:rPr>
          <w:rFonts w:ascii="Arial" w:cs="Arial" w:eastAsia="Arial" w:hAnsi="Arial"/>
          <w:color w:val="002060"/>
          <w:sz w:val="16"/>
          <w:szCs w:val="16"/>
          <w:rtl w:val="0"/>
        </w:rPr>
        <w:t xml:space="preserve">* Сейфи великого розміру є лише на відділеннях у місті Києві</w:t>
      </w:r>
    </w:p>
    <w:p w:rsidR="00000000" w:rsidDel="00000000" w:rsidP="00000000" w:rsidRDefault="00000000" w:rsidRPr="00000000" w14:paraId="000009AE">
      <w:pPr>
        <w:spacing w:after="0" w:lineRule="auto"/>
        <w:ind w:left="142" w:hanging="142"/>
        <w:rPr>
          <w:rFonts w:ascii="Arial" w:cs="Arial" w:eastAsia="Arial" w:hAnsi="Arial"/>
          <w:color w:val="002060"/>
          <w:sz w:val="16"/>
          <w:szCs w:val="16"/>
        </w:rPr>
      </w:pPr>
      <w:r w:rsidDel="00000000" w:rsidR="00000000" w:rsidRPr="00000000">
        <w:rPr>
          <w:rFonts w:ascii="Arial" w:cs="Arial" w:eastAsia="Arial" w:hAnsi="Arial"/>
          <w:color w:val="002060"/>
          <w:sz w:val="16"/>
          <w:szCs w:val="16"/>
          <w:rtl w:val="0"/>
        </w:rPr>
        <w:t xml:space="preserve">** Для власників Пакету послуг "Санторіні" (договори укладені з 09.10.2017) надається 50% знижка на оренду депозитного сейфу (загальний розмір всіх знижок на оренду депозитного сейфу для Клієнта протягом терміну сплати комісії за Щорічне обслуговування Пакету Послуг не може перевищувати 500 грн.)</w:t>
      </w:r>
    </w:p>
    <w:p w:rsidR="00000000" w:rsidDel="00000000" w:rsidP="00000000" w:rsidRDefault="00000000" w:rsidRPr="00000000" w14:paraId="000009AF">
      <w:pPr>
        <w:spacing w:after="120" w:lineRule="auto"/>
        <w:jc w:val="center"/>
        <w:rPr>
          <w:rFonts w:ascii="Arial" w:cs="Arial" w:eastAsia="Arial" w:hAnsi="Arial"/>
          <w:b w:val="1"/>
          <w:color w:val="002060"/>
          <w:sz w:val="20"/>
          <w:szCs w:val="20"/>
        </w:rPr>
      </w:pPr>
      <w:bookmarkStart w:colFirst="0" w:colLast="0" w:name="_35nkun2" w:id="19"/>
      <w:bookmarkEnd w:id="19"/>
      <w:r w:rsidDel="00000000" w:rsidR="00000000" w:rsidRPr="00000000">
        <w:br w:type="page"/>
      </w:r>
      <w:r w:rsidDel="00000000" w:rsidR="00000000" w:rsidRPr="00000000">
        <w:rPr>
          <w:rFonts w:ascii="Arial" w:cs="Arial" w:eastAsia="Arial" w:hAnsi="Arial"/>
          <w:b w:val="1"/>
          <w:color w:val="002060"/>
          <w:sz w:val="20"/>
          <w:szCs w:val="20"/>
          <w:rtl w:val="0"/>
        </w:rPr>
        <w:t xml:space="preserve">Тарифи на обслуговування депозитних сейфів*</w:t>
      </w:r>
    </w:p>
    <w:p w:rsidR="00000000" w:rsidDel="00000000" w:rsidP="00000000" w:rsidRDefault="00000000" w:rsidRPr="00000000" w14:paraId="000009B0">
      <w:pPr>
        <w:spacing w:after="120" w:lineRule="auto"/>
        <w:ind w:left="72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Для міст: Одеса, Дніпро</w:t>
      </w:r>
    </w:p>
    <w:p w:rsidR="00000000" w:rsidDel="00000000" w:rsidP="00000000" w:rsidRDefault="00000000" w:rsidRPr="00000000" w14:paraId="000009B1">
      <w:pPr>
        <w:spacing w:after="0" w:line="240" w:lineRule="auto"/>
        <w:ind w:left="720" w:firstLine="0"/>
        <w:rPr>
          <w:rFonts w:ascii="Arial" w:cs="Arial" w:eastAsia="Arial" w:hAnsi="Arial"/>
          <w:color w:val="002060"/>
          <w:sz w:val="20"/>
          <w:szCs w:val="20"/>
        </w:rPr>
      </w:pPr>
      <w:r w:rsidDel="00000000" w:rsidR="00000000" w:rsidRPr="00000000">
        <w:rPr>
          <w:rtl w:val="0"/>
        </w:rPr>
      </w:r>
    </w:p>
    <w:tbl>
      <w:tblPr>
        <w:tblStyle w:val="Table11"/>
        <w:tblW w:w="10520.0" w:type="dxa"/>
        <w:jc w:val="left"/>
        <w:tblInd w:w="-31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671"/>
        <w:gridCol w:w="1079"/>
        <w:gridCol w:w="1193"/>
        <w:gridCol w:w="1304"/>
        <w:gridCol w:w="1090"/>
        <w:gridCol w:w="3183"/>
        <w:tblGridChange w:id="0">
          <w:tblGrid>
            <w:gridCol w:w="2671"/>
            <w:gridCol w:w="1079"/>
            <w:gridCol w:w="1193"/>
            <w:gridCol w:w="1304"/>
            <w:gridCol w:w="1090"/>
            <w:gridCol w:w="3183"/>
          </w:tblGrid>
        </w:tblGridChange>
      </w:tblGrid>
      <w:tr>
        <w:trPr>
          <w:cantSplit w:val="0"/>
          <w:tblHeader w:val="0"/>
        </w:trPr>
        <w:tc>
          <w:tcPr>
            <w:vMerge w:val="restart"/>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9B2">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w:t>
            </w:r>
          </w:p>
        </w:tc>
        <w:tc>
          <w:tcPr>
            <w:gridSpan w:val="4"/>
            <w:tcBorders>
              <w:top w:color="000000" w:space="0" w:sz="12"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B3">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Орендна плата,</w:t>
            </w:r>
          </w:p>
          <w:p w:rsidR="00000000" w:rsidDel="00000000" w:rsidP="00000000" w:rsidRDefault="00000000" w:rsidRPr="00000000" w14:paraId="000009B4">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грн. /доба (в т.ч. ПДВ)</w:t>
            </w:r>
          </w:p>
        </w:tc>
        <w:tc>
          <w:tcPr>
            <w:vMerge w:val="restart"/>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9B8">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Примітка</w:t>
            </w:r>
          </w:p>
        </w:tc>
      </w:tr>
      <w:tr>
        <w:trPr>
          <w:cantSplit w:val="0"/>
          <w:tblHeader w:val="0"/>
        </w:trPr>
        <w:tc>
          <w:tcPr>
            <w:vMerge w:val="continue"/>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BA">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BB">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31-90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B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91-180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9BD">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181 доба і більше</w:t>
            </w:r>
          </w:p>
        </w:tc>
        <w:tc>
          <w:tcPr>
            <w:vMerge w:val="continue"/>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25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BF">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маленького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0">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2">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16 UAH</w:t>
            </w:r>
          </w:p>
        </w:tc>
        <w:tc>
          <w:tcPr>
            <w:vMerge w:val="restart"/>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9C4">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вноситься авансом за весь строк оренди сейфу</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C5">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середнього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6">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35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24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22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20 UAH</w:t>
            </w:r>
          </w:p>
        </w:tc>
        <w:tc>
          <w:tcPr>
            <w:vMerge w:val="continue"/>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CB">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великого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D">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24 UAH</w:t>
            </w:r>
          </w:p>
        </w:tc>
        <w:tc>
          <w:tcPr>
            <w:vMerge w:val="continue"/>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40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D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Заставна плата за ключ</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2">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9D6">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в день укладання Договору (повертається по закінченню дії договору)</w:t>
            </w:r>
          </w:p>
        </w:tc>
      </w:tr>
      <w:tr>
        <w:trPr>
          <w:cantSplit w:val="0"/>
          <w:trHeight w:val="107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D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сейфом понад строку дії договору:</w:t>
            </w:r>
          </w:p>
          <w:p w:rsidR="00000000" w:rsidDel="00000000" w:rsidP="00000000" w:rsidRDefault="00000000" w:rsidRPr="00000000" w14:paraId="000009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маленьких сейфів</w:t>
            </w:r>
          </w:p>
          <w:p w:rsidR="00000000" w:rsidDel="00000000" w:rsidP="00000000" w:rsidRDefault="00000000" w:rsidRPr="00000000" w14:paraId="000009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середніх сейфів</w:t>
            </w:r>
          </w:p>
          <w:p w:rsidR="00000000" w:rsidDel="00000000" w:rsidP="00000000" w:rsidRDefault="00000000" w:rsidRPr="00000000" w14:paraId="000009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великих сейфів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B">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9DC">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9DD">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9DE">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40 UAH</w:t>
            </w:r>
          </w:p>
          <w:p w:rsidR="00000000" w:rsidDel="00000000" w:rsidP="00000000" w:rsidRDefault="00000000" w:rsidRPr="00000000" w14:paraId="000009DF">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48 UAH</w:t>
            </w:r>
          </w:p>
          <w:p w:rsidR="00000000" w:rsidDel="00000000" w:rsidP="00000000" w:rsidRDefault="00000000" w:rsidRPr="00000000" w14:paraId="000009E0">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60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9E4">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Нараховується з дня закінчення строку дії договору (стягується за кожний день прострочки)</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E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виготовлення дубліката ключа (при можливості виготовлення)</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6">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9EA">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9EB">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заміни замка (при не можливості виготовлення дубліката ключа)</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9F0">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rHeight w:val="70"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9F1">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Екстрене відкриття сейфу у випадку втрати Клієнтом ключа (за наявності дубліката ключа)</w:t>
            </w:r>
          </w:p>
        </w:tc>
        <w:tc>
          <w:tcPr>
            <w:gridSpan w:val="4"/>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9F2">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1 000 UAH (в т.ч. ПДВ)</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9F6">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w:t>
            </w:r>
          </w:p>
        </w:tc>
      </w:tr>
    </w:tbl>
    <w:p w:rsidR="00000000" w:rsidDel="00000000" w:rsidP="00000000" w:rsidRDefault="00000000" w:rsidRPr="00000000" w14:paraId="000009F7">
      <w:pPr>
        <w:spacing w:after="0" w:lineRule="auto"/>
        <w:rPr>
          <w:rFonts w:ascii="Arial" w:cs="Arial" w:eastAsia="Arial" w:hAnsi="Arial"/>
          <w:color w:val="002060"/>
          <w:sz w:val="16"/>
          <w:szCs w:val="16"/>
        </w:rPr>
      </w:pPr>
      <w:r w:rsidDel="00000000" w:rsidR="00000000" w:rsidRPr="00000000">
        <w:rPr>
          <w:rFonts w:ascii="Arial" w:cs="Arial" w:eastAsia="Arial" w:hAnsi="Arial"/>
          <w:color w:val="002060"/>
          <w:sz w:val="16"/>
          <w:szCs w:val="16"/>
          <w:rtl w:val="0"/>
        </w:rPr>
        <w:t xml:space="preserve">* Для власників Пакету послуг "Санторіні" (договори укладені з 09.10.2017) надається 50% знижка на оренду депозитного сейфу (загальний розмір всіх знижок на оренду депозитного сейфу для Клієнта протягом терміну сплати комісії за Щорічне обслуговування Пакету Послуг не може перевищувати 500 грн.)</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9">
      <w:pPr>
        <w:jc w:val="cente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9FA">
      <w:pPr>
        <w:jc w:val="center"/>
        <w:rPr>
          <w:rFonts w:ascii="Arial" w:cs="Arial" w:eastAsia="Arial" w:hAnsi="Arial"/>
          <w:b w:val="1"/>
          <w:color w:val="00206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9FB">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9FC">
      <w:pPr>
        <w:spacing w:after="120" w:lineRule="auto"/>
        <w:jc w:val="center"/>
        <w:rPr>
          <w:rFonts w:ascii="Arial" w:cs="Arial" w:eastAsia="Arial" w:hAnsi="Arial"/>
          <w:b w:val="1"/>
          <w:color w:val="002060"/>
          <w:sz w:val="20"/>
          <w:szCs w:val="20"/>
        </w:rPr>
      </w:pPr>
      <w:bookmarkStart w:colFirst="0" w:colLast="0" w:name="_1ksv4uv" w:id="20"/>
      <w:bookmarkEnd w:id="20"/>
      <w:r w:rsidDel="00000000" w:rsidR="00000000" w:rsidRPr="00000000">
        <w:rPr>
          <w:rFonts w:ascii="Arial" w:cs="Arial" w:eastAsia="Arial" w:hAnsi="Arial"/>
          <w:b w:val="1"/>
          <w:color w:val="002060"/>
          <w:sz w:val="20"/>
          <w:szCs w:val="20"/>
          <w:rtl w:val="0"/>
        </w:rPr>
        <w:t xml:space="preserve">Тарифи на обслуговування депозитних сейфів*</w:t>
      </w:r>
    </w:p>
    <w:p w:rsidR="00000000" w:rsidDel="00000000" w:rsidP="00000000" w:rsidRDefault="00000000" w:rsidRPr="00000000" w14:paraId="000009FD">
      <w:pPr>
        <w:spacing w:after="120" w:lineRule="auto"/>
        <w:ind w:left="72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Для міст: Харків</w:t>
      </w:r>
    </w:p>
    <w:p w:rsidR="00000000" w:rsidDel="00000000" w:rsidP="00000000" w:rsidRDefault="00000000" w:rsidRPr="00000000" w14:paraId="000009FE">
      <w:pPr>
        <w:spacing w:after="0" w:line="240" w:lineRule="auto"/>
        <w:ind w:left="720" w:firstLine="0"/>
        <w:rPr>
          <w:rFonts w:ascii="Arial" w:cs="Arial" w:eastAsia="Arial" w:hAnsi="Arial"/>
          <w:color w:val="002060"/>
          <w:sz w:val="20"/>
          <w:szCs w:val="20"/>
        </w:rPr>
      </w:pPr>
      <w:r w:rsidDel="00000000" w:rsidR="00000000" w:rsidRPr="00000000">
        <w:rPr>
          <w:rtl w:val="0"/>
        </w:rPr>
      </w:r>
    </w:p>
    <w:tbl>
      <w:tblPr>
        <w:tblStyle w:val="Table12"/>
        <w:tblW w:w="10520.0" w:type="dxa"/>
        <w:jc w:val="left"/>
        <w:tblInd w:w="-31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671"/>
        <w:gridCol w:w="1079"/>
        <w:gridCol w:w="1193"/>
        <w:gridCol w:w="1304"/>
        <w:gridCol w:w="1090"/>
        <w:gridCol w:w="3183"/>
        <w:tblGridChange w:id="0">
          <w:tblGrid>
            <w:gridCol w:w="2671"/>
            <w:gridCol w:w="1079"/>
            <w:gridCol w:w="1193"/>
            <w:gridCol w:w="1304"/>
            <w:gridCol w:w="1090"/>
            <w:gridCol w:w="3183"/>
          </w:tblGrid>
        </w:tblGridChange>
      </w:tblGrid>
      <w:tr>
        <w:trPr>
          <w:cantSplit w:val="0"/>
          <w:tblHeader w:val="0"/>
        </w:trPr>
        <w:tc>
          <w:tcPr>
            <w:vMerge w:val="restart"/>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9FF">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w:t>
            </w:r>
          </w:p>
        </w:tc>
        <w:tc>
          <w:tcPr>
            <w:gridSpan w:val="4"/>
            <w:tcBorders>
              <w:top w:color="000000" w:space="0" w:sz="12"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00">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Орендна плата,</w:t>
            </w:r>
          </w:p>
          <w:p w:rsidR="00000000" w:rsidDel="00000000" w:rsidP="00000000" w:rsidRDefault="00000000" w:rsidRPr="00000000" w14:paraId="00000A01">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грн. /доба (в т.ч. ПДВ)</w:t>
            </w:r>
          </w:p>
        </w:tc>
        <w:tc>
          <w:tcPr>
            <w:vMerge w:val="restart"/>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A05">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Примітка</w:t>
            </w:r>
          </w:p>
        </w:tc>
      </w:tr>
      <w:tr>
        <w:trPr>
          <w:cantSplit w:val="0"/>
          <w:tblHeader w:val="0"/>
        </w:trPr>
        <w:tc>
          <w:tcPr>
            <w:vMerge w:val="continue"/>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07">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08">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31-90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0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91-180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0A">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181 доба і більше</w:t>
            </w:r>
          </w:p>
        </w:tc>
        <w:tc>
          <w:tcPr>
            <w:vMerge w:val="continue"/>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25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0C">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маленького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D">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E">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F">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17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0">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15 UAH</w:t>
            </w:r>
          </w:p>
        </w:tc>
        <w:tc>
          <w:tcPr>
            <w:vMerge w:val="restart"/>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A11">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вноситься авансом за весь строк оренди сейфу</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12">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середнього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3">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32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4">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22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5">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21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6">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19 UAH</w:t>
            </w:r>
          </w:p>
        </w:tc>
        <w:tc>
          <w:tcPr>
            <w:vMerge w:val="continue"/>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1f497d"/>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18">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великого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9">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A">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B">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22 UAH</w:t>
            </w:r>
          </w:p>
        </w:tc>
        <w:tc>
          <w:tcPr>
            <w:vMerge w:val="continue"/>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40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1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Заставна плата за ключ</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F">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23">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в день укладання Договору (повертається по закінченню дії договору)</w:t>
            </w:r>
          </w:p>
        </w:tc>
      </w:tr>
      <w:tr>
        <w:trPr>
          <w:cantSplit w:val="0"/>
          <w:trHeight w:val="107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2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сейфом понад строку дії договору:</w:t>
            </w:r>
          </w:p>
          <w:p w:rsidR="00000000" w:rsidDel="00000000" w:rsidP="00000000" w:rsidRDefault="00000000" w:rsidRPr="00000000" w14:paraId="00000A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маленьких сейфів</w:t>
            </w:r>
          </w:p>
          <w:p w:rsidR="00000000" w:rsidDel="00000000" w:rsidP="00000000" w:rsidRDefault="00000000" w:rsidRPr="00000000" w14:paraId="00000A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середніх сейфів</w:t>
            </w:r>
          </w:p>
          <w:p w:rsidR="00000000" w:rsidDel="00000000" w:rsidP="00000000" w:rsidRDefault="00000000" w:rsidRPr="00000000" w14:paraId="00000A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18"/>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великих сейфів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8">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29">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2A">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2B">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36 UAH</w:t>
            </w:r>
          </w:p>
          <w:p w:rsidR="00000000" w:rsidDel="00000000" w:rsidP="00000000" w:rsidRDefault="00000000" w:rsidRPr="00000000" w14:paraId="00000A2C">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44 UAH</w:t>
            </w:r>
          </w:p>
          <w:p w:rsidR="00000000" w:rsidDel="00000000" w:rsidP="00000000" w:rsidRDefault="00000000" w:rsidRPr="00000000" w14:paraId="00000A2D">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56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31">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Нараховується з дня закінчення строку дії договору (стягується за кожний день прострочки)</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32">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виготовлення дубліката ключа (при можливості виготовлення)</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3">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37">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38">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заміни замка (при не можливості виготовлення дубліката ключа)</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9">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3D">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rHeight w:val="70"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A3E">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Екстрене відкриття сейфу у випадку втрати Клієнтом ключа (за наявності дубліката ключа)</w:t>
            </w:r>
          </w:p>
        </w:tc>
        <w:tc>
          <w:tcPr>
            <w:gridSpan w:val="4"/>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A3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1 000 UAH (в т.ч. ПДВ)</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A43">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w:t>
            </w:r>
          </w:p>
        </w:tc>
      </w:tr>
    </w:tbl>
    <w:p w:rsidR="00000000" w:rsidDel="00000000" w:rsidP="00000000" w:rsidRDefault="00000000" w:rsidRPr="00000000" w14:paraId="00000A44">
      <w:pPr>
        <w:spacing w:after="0" w:lineRule="auto"/>
        <w:rPr>
          <w:rFonts w:ascii="Arial" w:cs="Arial" w:eastAsia="Arial" w:hAnsi="Arial"/>
          <w:color w:val="002060"/>
          <w:sz w:val="16"/>
          <w:szCs w:val="16"/>
        </w:rPr>
      </w:pPr>
      <w:r w:rsidDel="00000000" w:rsidR="00000000" w:rsidRPr="00000000">
        <w:rPr>
          <w:rFonts w:ascii="Arial" w:cs="Arial" w:eastAsia="Arial" w:hAnsi="Arial"/>
          <w:color w:val="002060"/>
          <w:sz w:val="16"/>
          <w:szCs w:val="16"/>
          <w:rtl w:val="0"/>
        </w:rPr>
        <w:t xml:space="preserve">* Для власників Пакету послуг "Санторіні" (договори укладені з 09.10.2017) надається 50% знижка на оренду депозитного сейфу (загальний розмір всіх знижок на оренду депозитного сейфу для Клієнта протягом терміну сплати комісії за Щорічне обслуговування Пакету Послуг не може перевищувати 500 грн.)</w:t>
      </w:r>
    </w:p>
    <w:p w:rsidR="00000000" w:rsidDel="00000000" w:rsidP="00000000" w:rsidRDefault="00000000" w:rsidRPr="00000000" w14:paraId="00000A45">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6">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7">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8">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9">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A">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B">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C">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D">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E">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4F">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50">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51">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52">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53">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54">
      <w:pPr>
        <w:jc w:val="center"/>
        <w:rPr>
          <w:rFonts w:ascii="Arial" w:cs="Arial" w:eastAsia="Arial" w:hAnsi="Arial"/>
          <w:b w:val="1"/>
          <w:color w:val="002060"/>
          <w:sz w:val="20"/>
          <w:szCs w:val="20"/>
        </w:rPr>
      </w:pPr>
      <w:bookmarkStart w:colFirst="0" w:colLast="0" w:name="_44sinio" w:id="21"/>
      <w:bookmarkEnd w:id="21"/>
      <w:r w:rsidDel="00000000" w:rsidR="00000000" w:rsidRPr="00000000">
        <w:rPr>
          <w:rFonts w:ascii="Arial" w:cs="Arial" w:eastAsia="Arial" w:hAnsi="Arial"/>
          <w:b w:val="1"/>
          <w:color w:val="002060"/>
          <w:sz w:val="20"/>
          <w:szCs w:val="20"/>
          <w:rtl w:val="0"/>
        </w:rPr>
        <w:t xml:space="preserve">Тарифи на обслуговування депозитних сейфів*</w:t>
      </w:r>
    </w:p>
    <w:p w:rsidR="00000000" w:rsidDel="00000000" w:rsidP="00000000" w:rsidRDefault="00000000" w:rsidRPr="00000000" w14:paraId="00000A55">
      <w:pPr>
        <w:spacing w:after="0" w:line="240" w:lineRule="auto"/>
        <w:ind w:left="72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Для міст: Черкаси</w:t>
      </w:r>
    </w:p>
    <w:p w:rsidR="00000000" w:rsidDel="00000000" w:rsidP="00000000" w:rsidRDefault="00000000" w:rsidRPr="00000000" w14:paraId="00000A56">
      <w:pPr>
        <w:spacing w:after="0" w:line="240" w:lineRule="auto"/>
        <w:ind w:left="720" w:firstLine="0"/>
        <w:rPr>
          <w:rFonts w:ascii="Arial" w:cs="Arial" w:eastAsia="Arial" w:hAnsi="Arial"/>
          <w:color w:val="002060"/>
          <w:sz w:val="20"/>
          <w:szCs w:val="20"/>
        </w:rPr>
      </w:pPr>
      <w:r w:rsidDel="00000000" w:rsidR="00000000" w:rsidRPr="00000000">
        <w:rPr>
          <w:rtl w:val="0"/>
        </w:rPr>
      </w:r>
    </w:p>
    <w:tbl>
      <w:tblPr>
        <w:tblStyle w:val="Table13"/>
        <w:tblW w:w="10813.000000000002" w:type="dxa"/>
        <w:jc w:val="left"/>
        <w:tblInd w:w="-31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838"/>
        <w:gridCol w:w="1147"/>
        <w:gridCol w:w="1267"/>
        <w:gridCol w:w="1387"/>
        <w:gridCol w:w="1158"/>
        <w:gridCol w:w="3016"/>
        <w:tblGridChange w:id="0">
          <w:tblGrid>
            <w:gridCol w:w="2838"/>
            <w:gridCol w:w="1147"/>
            <w:gridCol w:w="1267"/>
            <w:gridCol w:w="1387"/>
            <w:gridCol w:w="1158"/>
            <w:gridCol w:w="3016"/>
          </w:tblGrid>
        </w:tblGridChange>
      </w:tblGrid>
      <w:tr>
        <w:trPr>
          <w:cantSplit w:val="0"/>
          <w:tblHeader w:val="0"/>
        </w:trPr>
        <w:tc>
          <w:tcPr>
            <w:vMerge w:val="restart"/>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A57">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w:t>
            </w:r>
          </w:p>
        </w:tc>
        <w:tc>
          <w:tcPr>
            <w:gridSpan w:val="4"/>
            <w:tcBorders>
              <w:top w:color="000000" w:space="0" w:sz="12"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58">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Орендна плата,</w:t>
            </w:r>
          </w:p>
          <w:p w:rsidR="00000000" w:rsidDel="00000000" w:rsidP="00000000" w:rsidRDefault="00000000" w:rsidRPr="00000000" w14:paraId="00000A59">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грн. /доба (в т.ч. ПДВ)</w:t>
            </w:r>
          </w:p>
        </w:tc>
        <w:tc>
          <w:tcPr>
            <w:vMerge w:val="restart"/>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A5D">
            <w:pPr>
              <w:spacing w:after="0" w:line="24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Примітка</w:t>
            </w:r>
          </w:p>
        </w:tc>
      </w:tr>
      <w:tr>
        <w:trPr>
          <w:cantSplit w:val="0"/>
          <w:trHeight w:val="591" w:hRule="atLeast"/>
          <w:tblHeader w:val="0"/>
        </w:trPr>
        <w:tc>
          <w:tcPr>
            <w:vMerge w:val="continue"/>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5F">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60">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31-90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6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91-180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62">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181 доба і більше</w:t>
            </w:r>
          </w:p>
        </w:tc>
        <w:tc>
          <w:tcPr>
            <w:vMerge w:val="continue"/>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25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64">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маленького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5">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6">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17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7">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8">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14 UAH</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69">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вноситься авансом за весь строк оренди сейфу</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6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середнього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B">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30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C">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21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D">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E">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18 UAH</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1f497d"/>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7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великого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1">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34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2">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27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3">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25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4">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21 UAH</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1f497d"/>
                <w:sz w:val="20"/>
                <w:szCs w:val="20"/>
              </w:rPr>
            </w:pPr>
            <w:r w:rsidDel="00000000" w:rsidR="00000000" w:rsidRPr="00000000">
              <w:rPr>
                <w:rtl w:val="0"/>
              </w:rPr>
            </w:r>
          </w:p>
        </w:tc>
      </w:tr>
      <w:tr>
        <w:trPr>
          <w:cantSplit w:val="0"/>
          <w:trHeight w:val="93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7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Заставна плата за ключ</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7">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7B">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в день укладання Договору (повертається по закінченню дії договору)</w:t>
            </w:r>
          </w:p>
        </w:tc>
      </w:tr>
      <w:tr>
        <w:trPr>
          <w:cantSplit w:val="0"/>
          <w:trHeight w:val="107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7C">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сейфом понад строку дії договору:</w:t>
            </w:r>
          </w:p>
          <w:p w:rsidR="00000000" w:rsidDel="00000000" w:rsidP="00000000" w:rsidRDefault="00000000" w:rsidRPr="00000000" w14:paraId="00000A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8" w:right="0" w:hanging="142"/>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маленьких сейфів</w:t>
            </w:r>
          </w:p>
          <w:p w:rsidR="00000000" w:rsidDel="00000000" w:rsidP="00000000" w:rsidRDefault="00000000" w:rsidRPr="00000000" w14:paraId="00000A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8" w:right="0" w:hanging="142"/>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середній сейфів</w:t>
            </w:r>
          </w:p>
          <w:p w:rsidR="00000000" w:rsidDel="00000000" w:rsidP="00000000" w:rsidRDefault="00000000" w:rsidRPr="00000000" w14:paraId="00000A7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8" w:right="0" w:hanging="142"/>
              <w:jc w:val="left"/>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для великих сейфів</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0">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81">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82">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83">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34 UAH</w:t>
            </w:r>
          </w:p>
          <w:p w:rsidR="00000000" w:rsidDel="00000000" w:rsidP="00000000" w:rsidRDefault="00000000" w:rsidRPr="00000000" w14:paraId="00000A84">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42 UAH</w:t>
            </w:r>
          </w:p>
          <w:p w:rsidR="00000000" w:rsidDel="00000000" w:rsidP="00000000" w:rsidRDefault="00000000" w:rsidRPr="00000000" w14:paraId="00000A85">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54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89">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Нараховується з дня закінчення строку дії договору (стягується за кожний день прострочки)</w:t>
            </w:r>
          </w:p>
        </w:tc>
      </w:tr>
      <w:tr>
        <w:trPr>
          <w:cantSplit w:val="0"/>
          <w:trHeight w:val="808"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8A">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виготовлення дубліката ключа (при можливості виготовлення)</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B">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8F">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rHeight w:val="736"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90">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заміни замка (при не можливості виготовлення дубліката ключа)</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1">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95">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rHeight w:val="664"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A96">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Екстрене відкриття сейфу у випадку втрати Клієнтом ключа (за наявності дубліката ключа)</w:t>
            </w:r>
          </w:p>
        </w:tc>
        <w:tc>
          <w:tcPr>
            <w:gridSpan w:val="4"/>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A97">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1 000 UAH (в т.ч. ПДВ)</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A9B">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bl>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2060"/>
          <w:sz w:val="16"/>
          <w:szCs w:val="16"/>
          <w:u w:val="none"/>
          <w:shd w:fill="auto" w:val="clear"/>
          <w:vertAlign w:val="baseline"/>
        </w:rPr>
      </w:pP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 Для власників Пакету послуг "Санторіні" (договори укладені з 09.10.2017) надається 50% знижка на оренду депозитного сейфу (загальний розмір всіх знижок на оренду депозитного сейфу для Клієнта протягом терміну сплати комісії за Щорічне обслуговування Пакету Послуг не може перевищувати 500 грн.)</w:t>
      </w:r>
      <w:r w:rsidDel="00000000" w:rsidR="00000000" w:rsidRPr="00000000">
        <w:rPr>
          <w:rtl w:val="0"/>
        </w:rPr>
      </w:r>
    </w:p>
    <w:p w:rsidR="00000000" w:rsidDel="00000000" w:rsidP="00000000" w:rsidRDefault="00000000" w:rsidRPr="00000000" w14:paraId="00000A9E">
      <w:pPr>
        <w:rPr>
          <w:rFonts w:ascii="Arial" w:cs="Arial" w:eastAsia="Arial" w:hAnsi="Arial"/>
          <w:color w:val="00206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A9F">
      <w:pPr>
        <w:spacing w:after="0" w:line="240" w:lineRule="auto"/>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A0">
      <w:pPr>
        <w:spacing w:after="0" w:line="240" w:lineRule="auto"/>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A1">
      <w:pPr>
        <w:jc w:val="center"/>
        <w:rPr>
          <w:rFonts w:ascii="Arial" w:cs="Arial" w:eastAsia="Arial" w:hAnsi="Arial"/>
          <w:b w:val="1"/>
          <w:color w:val="002060"/>
          <w:sz w:val="20"/>
          <w:szCs w:val="20"/>
        </w:rPr>
      </w:pPr>
      <w:bookmarkStart w:colFirst="0" w:colLast="0" w:name="_2jxsxqh" w:id="22"/>
      <w:bookmarkEnd w:id="22"/>
      <w:r w:rsidDel="00000000" w:rsidR="00000000" w:rsidRPr="00000000">
        <w:rPr>
          <w:rFonts w:ascii="Arial" w:cs="Arial" w:eastAsia="Arial" w:hAnsi="Arial"/>
          <w:b w:val="1"/>
          <w:color w:val="002060"/>
          <w:sz w:val="20"/>
          <w:szCs w:val="20"/>
          <w:rtl w:val="0"/>
        </w:rPr>
        <w:t xml:space="preserve">Тарифи на обслуговування депозитних сейфів*</w:t>
      </w:r>
    </w:p>
    <w:p w:rsidR="00000000" w:rsidDel="00000000" w:rsidP="00000000" w:rsidRDefault="00000000" w:rsidRPr="00000000" w14:paraId="00000AA2">
      <w:pPr>
        <w:spacing w:after="0" w:line="240" w:lineRule="auto"/>
        <w:ind w:left="72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Для міста Львів, Маріуполь</w:t>
      </w:r>
    </w:p>
    <w:p w:rsidR="00000000" w:rsidDel="00000000" w:rsidP="00000000" w:rsidRDefault="00000000" w:rsidRPr="00000000" w14:paraId="00000AA3">
      <w:pPr>
        <w:spacing w:after="0" w:line="240" w:lineRule="auto"/>
        <w:ind w:left="720" w:firstLine="0"/>
        <w:rPr>
          <w:rFonts w:ascii="Arial" w:cs="Arial" w:eastAsia="Arial" w:hAnsi="Arial"/>
          <w:color w:val="002060"/>
          <w:sz w:val="20"/>
          <w:szCs w:val="20"/>
        </w:rPr>
      </w:pPr>
      <w:r w:rsidDel="00000000" w:rsidR="00000000" w:rsidRPr="00000000">
        <w:rPr>
          <w:rtl w:val="0"/>
        </w:rPr>
      </w:r>
    </w:p>
    <w:tbl>
      <w:tblPr>
        <w:tblStyle w:val="Table14"/>
        <w:tblW w:w="10479.0" w:type="dxa"/>
        <w:jc w:val="left"/>
        <w:tblInd w:w="-31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768"/>
        <w:gridCol w:w="1079"/>
        <w:gridCol w:w="1193"/>
        <w:gridCol w:w="1304"/>
        <w:gridCol w:w="1090"/>
        <w:gridCol w:w="3045"/>
        <w:tblGridChange w:id="0">
          <w:tblGrid>
            <w:gridCol w:w="2768"/>
            <w:gridCol w:w="1079"/>
            <w:gridCol w:w="1193"/>
            <w:gridCol w:w="1304"/>
            <w:gridCol w:w="1090"/>
            <w:gridCol w:w="3045"/>
          </w:tblGrid>
        </w:tblGridChange>
      </w:tblGrid>
      <w:tr>
        <w:trPr>
          <w:cantSplit w:val="0"/>
          <w:tblHeader w:val="0"/>
        </w:trPr>
        <w:tc>
          <w:tcPr>
            <w:vMerge w:val="restart"/>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AA4">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Назва операції</w:t>
            </w:r>
          </w:p>
        </w:tc>
        <w:tc>
          <w:tcPr>
            <w:gridSpan w:val="4"/>
            <w:tcBorders>
              <w:top w:color="000000" w:space="0" w:sz="12"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A5">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Орендна плата,</w:t>
            </w:r>
          </w:p>
          <w:p w:rsidR="00000000" w:rsidDel="00000000" w:rsidP="00000000" w:rsidRDefault="00000000" w:rsidRPr="00000000" w14:paraId="00000AA6">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грн. /доба (в т.ч. ПДВ)</w:t>
            </w:r>
          </w:p>
        </w:tc>
        <w:tc>
          <w:tcPr>
            <w:vMerge w:val="restart"/>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AAA">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Примітка</w:t>
            </w:r>
          </w:p>
        </w:tc>
      </w:tr>
      <w:tr>
        <w:trPr>
          <w:cantSplit w:val="0"/>
          <w:tblHeader w:val="0"/>
        </w:trPr>
        <w:tc>
          <w:tcPr>
            <w:vMerge w:val="continue"/>
            <w:tcBorders>
              <w:top w:color="000000" w:space="0" w:sz="12" w:val="single"/>
              <w:left w:color="000000" w:space="0" w:sz="12" w:val="single"/>
              <w:bottom w:color="000000" w:space="0" w:sz="4" w:val="single"/>
              <w:right w:color="000000" w:space="0" w:sz="4" w:val="single"/>
            </w:tcBorders>
            <w:shd w:fill="ccccff" w:val="clear"/>
            <w:vAlign w:val="center"/>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AC">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1-30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AD">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31-90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A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91-180 діб</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A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181 доба і більше</w:t>
            </w:r>
          </w:p>
        </w:tc>
        <w:tc>
          <w:tcPr>
            <w:vMerge w:val="continue"/>
            <w:tcBorders>
              <w:top w:color="000000" w:space="0" w:sz="12" w:val="single"/>
              <w:left w:color="000000" w:space="0" w:sz="4" w:val="single"/>
              <w:bottom w:color="000000" w:space="0" w:sz="4" w:val="single"/>
              <w:right w:color="000000" w:space="0" w:sz="12" w:val="single"/>
            </w:tcBorders>
            <w:shd w:fill="ccccff" w:val="clear"/>
            <w:vAlign w:val="cente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25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B1">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маленького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2">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25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3">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4">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14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5">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12 UAH</w:t>
            </w:r>
          </w:p>
        </w:tc>
        <w:tc>
          <w:tcPr>
            <w:vMerge w:val="restart"/>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AB6">
            <w:pPr>
              <w:spacing w:after="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вноситься авансом за весь строк оренди сейфу</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B7">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середнього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8">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9">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20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A">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18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B">
            <w:pPr>
              <w:spacing w:after="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16 UAH</w:t>
            </w:r>
          </w:p>
        </w:tc>
        <w:tc>
          <w:tcPr>
            <w:vMerge w:val="continue"/>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1f497d"/>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BD">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Оренда сейфу великого</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E">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32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F">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26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0">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23 UAH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1">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19 UAH</w:t>
            </w:r>
          </w:p>
        </w:tc>
        <w:tc>
          <w:tcPr>
            <w:vMerge w:val="continue"/>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20"/>
                <w:szCs w:val="20"/>
              </w:rPr>
            </w:pPr>
            <w:r w:rsidDel="00000000" w:rsidR="00000000" w:rsidRPr="00000000">
              <w:rPr>
                <w:rtl w:val="0"/>
              </w:rPr>
            </w:r>
          </w:p>
        </w:tc>
      </w:tr>
      <w:tr>
        <w:trPr>
          <w:cantSplit w:val="0"/>
          <w:trHeight w:val="40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C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Заставна плата за ключ</w:t>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4">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C8">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Сплачується в день укладання Договору (повертається по закінченню дії договору)</w:t>
            </w:r>
          </w:p>
        </w:tc>
      </w:tr>
      <w:tr>
        <w:trPr>
          <w:cantSplit w:val="0"/>
          <w:trHeight w:val="107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C9">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Плата за користування сейфом понад строку дії договору:</w:t>
            </w:r>
          </w:p>
          <w:p w:rsidR="00000000" w:rsidDel="00000000" w:rsidP="00000000" w:rsidRDefault="00000000" w:rsidRPr="00000000" w14:paraId="00000ACA">
            <w:pPr>
              <w:numPr>
                <w:ilvl w:val="0"/>
                <w:numId w:val="5"/>
              </w:numPr>
              <w:spacing w:after="0" w:line="240" w:lineRule="auto"/>
              <w:ind w:left="460" w:hanging="284"/>
              <w:rPr>
                <w:color w:val="002060"/>
                <w:sz w:val="20"/>
                <w:szCs w:val="20"/>
              </w:rPr>
            </w:pPr>
            <w:r w:rsidDel="00000000" w:rsidR="00000000" w:rsidRPr="00000000">
              <w:rPr>
                <w:rFonts w:ascii="Arial" w:cs="Arial" w:eastAsia="Arial" w:hAnsi="Arial"/>
                <w:color w:val="002060"/>
                <w:sz w:val="20"/>
                <w:szCs w:val="20"/>
                <w:rtl w:val="0"/>
              </w:rPr>
              <w:t xml:space="preserve">для маленьких сейфів</w:t>
            </w:r>
          </w:p>
          <w:p w:rsidR="00000000" w:rsidDel="00000000" w:rsidP="00000000" w:rsidRDefault="00000000" w:rsidRPr="00000000" w14:paraId="00000ACB">
            <w:pPr>
              <w:numPr>
                <w:ilvl w:val="0"/>
                <w:numId w:val="5"/>
              </w:numPr>
              <w:spacing w:after="0" w:line="240" w:lineRule="auto"/>
              <w:ind w:left="460" w:hanging="284"/>
              <w:rPr>
                <w:color w:val="002060"/>
                <w:sz w:val="20"/>
                <w:szCs w:val="20"/>
              </w:rPr>
            </w:pPr>
            <w:r w:rsidDel="00000000" w:rsidR="00000000" w:rsidRPr="00000000">
              <w:rPr>
                <w:rFonts w:ascii="Arial" w:cs="Arial" w:eastAsia="Arial" w:hAnsi="Arial"/>
                <w:color w:val="002060"/>
                <w:sz w:val="20"/>
                <w:szCs w:val="20"/>
                <w:rtl w:val="0"/>
              </w:rPr>
              <w:t xml:space="preserve">для середніх сейфів</w:t>
            </w:r>
          </w:p>
          <w:p w:rsidR="00000000" w:rsidDel="00000000" w:rsidP="00000000" w:rsidRDefault="00000000" w:rsidRPr="00000000" w14:paraId="00000ACC">
            <w:pPr>
              <w:numPr>
                <w:ilvl w:val="0"/>
                <w:numId w:val="5"/>
              </w:numPr>
              <w:spacing w:after="0" w:line="240" w:lineRule="auto"/>
              <w:ind w:left="460" w:hanging="284"/>
              <w:rPr>
                <w:color w:val="002060"/>
                <w:sz w:val="20"/>
                <w:szCs w:val="20"/>
              </w:rPr>
            </w:pPr>
            <w:r w:rsidDel="00000000" w:rsidR="00000000" w:rsidRPr="00000000">
              <w:rPr>
                <w:rFonts w:ascii="Arial" w:cs="Arial" w:eastAsia="Arial" w:hAnsi="Arial"/>
                <w:color w:val="002060"/>
                <w:sz w:val="20"/>
                <w:szCs w:val="20"/>
                <w:rtl w:val="0"/>
              </w:rPr>
              <w:t xml:space="preserve">для великих сейфів</w:t>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D">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CE">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CF">
            <w:pPr>
              <w:spacing w:after="0" w:line="240" w:lineRule="auto"/>
              <w:jc w:val="center"/>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AD0">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32 UAH</w:t>
            </w:r>
          </w:p>
          <w:p w:rsidR="00000000" w:rsidDel="00000000" w:rsidP="00000000" w:rsidRDefault="00000000" w:rsidRPr="00000000" w14:paraId="00000AD1">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40 UAH </w:t>
            </w:r>
          </w:p>
          <w:p w:rsidR="00000000" w:rsidDel="00000000" w:rsidP="00000000" w:rsidRDefault="00000000" w:rsidRPr="00000000" w14:paraId="00000AD2">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52 UAH</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D6">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Нараховується з дня закінчення строку дії договору (стягується за кожний день прострочки)</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D7">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виготовлення дубліката ключа (при можливості виготовлення)</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spacing w:after="0" w:line="240" w:lineRule="auto"/>
              <w:jc w:val="center"/>
              <w:rPr>
                <w:rFonts w:ascii="Arial" w:cs="Arial" w:eastAsia="Arial" w:hAnsi="Arial"/>
                <w:color w:val="1f497d"/>
                <w:sz w:val="20"/>
                <w:szCs w:val="20"/>
              </w:rPr>
            </w:pPr>
            <w:r w:rsidDel="00000000" w:rsidR="00000000" w:rsidRPr="00000000">
              <w:rPr>
                <w:rFonts w:ascii="Arial" w:cs="Arial" w:eastAsia="Arial" w:hAnsi="Arial"/>
                <w:color w:val="1f497d"/>
                <w:sz w:val="20"/>
                <w:szCs w:val="20"/>
                <w:rtl w:val="0"/>
              </w:rPr>
              <w:t xml:space="preserve">1 500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DC">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ADD">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Вартість заміни замка (при не можливості виготовлення дубліката ключа)</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3 500 UAH (в т.ч. ПДВ)</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AE2">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 </w:t>
            </w:r>
          </w:p>
        </w:tc>
      </w:tr>
      <w:tr>
        <w:trPr>
          <w:cantSplit w:val="0"/>
          <w:trHeight w:val="70"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AE3">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Екстрене відкриття сейфу у випадку втрати Клієнтом ключа (за наявності дубліката ключа)</w:t>
            </w:r>
          </w:p>
        </w:tc>
        <w:tc>
          <w:tcPr>
            <w:gridSpan w:val="4"/>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AE4">
            <w:pPr>
              <w:spacing w:after="0" w:line="24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1 000 UAH (в т.ч. ПДВ)</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AE8">
            <w:pPr>
              <w:spacing w:after="0" w:line="24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Списується з поточного рахунку у момент надходження заяви від Клієнта</w:t>
            </w:r>
          </w:p>
        </w:tc>
      </w:tr>
    </w:tbl>
    <w:p w:rsidR="00000000" w:rsidDel="00000000" w:rsidP="00000000" w:rsidRDefault="00000000" w:rsidRPr="00000000" w14:paraId="00000AE9">
      <w:pPr>
        <w:spacing w:after="0" w:line="240" w:lineRule="auto"/>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AEA">
      <w:pPr>
        <w:spacing w:after="0" w:line="240" w:lineRule="auto"/>
        <w:rPr>
          <w:rFonts w:ascii="Arial" w:cs="Arial" w:eastAsia="Arial" w:hAnsi="Arial"/>
          <w:b w:val="1"/>
          <w:color w:val="002060"/>
          <w:sz w:val="16"/>
          <w:szCs w:val="16"/>
        </w:rPr>
      </w:pPr>
      <w:r w:rsidDel="00000000" w:rsidR="00000000" w:rsidRPr="00000000">
        <w:rPr>
          <w:rFonts w:ascii="Arial" w:cs="Arial" w:eastAsia="Arial" w:hAnsi="Arial"/>
          <w:color w:val="002060"/>
          <w:sz w:val="16"/>
          <w:szCs w:val="16"/>
          <w:rtl w:val="0"/>
        </w:rPr>
        <w:t xml:space="preserve">* Для власників Пакету послуг "Санторіні" (договори укладені з 09.10.2017) надається 50% знижка на оренду депозитного сейфу (загальний розмір всіх знижок на оренду депозитного сейфу для Клієнта протягом терміну сплати комісії за Щорічне обслуговування Пакету Послуг не може перевищувати 500 грн.)</w:t>
      </w:r>
      <w:r w:rsidDel="00000000" w:rsidR="00000000" w:rsidRPr="00000000">
        <w:rPr>
          <w:rtl w:val="0"/>
        </w:rPr>
      </w:r>
    </w:p>
    <w:p w:rsidR="00000000" w:rsidDel="00000000" w:rsidP="00000000" w:rsidRDefault="00000000" w:rsidRPr="00000000" w14:paraId="00000AEB">
      <w:pPr>
        <w:spacing w:after="0" w:line="240" w:lineRule="auto"/>
        <w:rPr>
          <w:rFonts w:ascii="Arial" w:cs="Arial" w:eastAsia="Arial" w:hAnsi="Arial"/>
          <w:b w:val="1"/>
          <w:color w:val="00206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AEC">
      <w:pPr>
        <w:spacing w:after="0" w:lineRule="auto"/>
        <w:jc w:val="center"/>
        <w:rPr>
          <w:rFonts w:ascii="Arial" w:cs="Arial" w:eastAsia="Arial" w:hAnsi="Arial"/>
          <w:b w:val="1"/>
          <w:color w:val="002060"/>
          <w:sz w:val="20"/>
          <w:szCs w:val="20"/>
        </w:rPr>
      </w:pPr>
      <w:bookmarkStart w:colFirst="0" w:colLast="0" w:name="_z337ya" w:id="23"/>
      <w:bookmarkEnd w:id="23"/>
      <w:r w:rsidDel="00000000" w:rsidR="00000000" w:rsidRPr="00000000">
        <w:rPr>
          <w:rFonts w:ascii="Arial" w:cs="Arial" w:eastAsia="Arial" w:hAnsi="Arial"/>
          <w:b w:val="1"/>
          <w:color w:val="002060"/>
          <w:sz w:val="20"/>
          <w:szCs w:val="20"/>
          <w:rtl w:val="0"/>
        </w:rPr>
        <w:t xml:space="preserve">Тарифи за перекази фізичних осіб (резидентів та нерезидентів) </w:t>
      </w:r>
    </w:p>
    <w:p w:rsidR="00000000" w:rsidDel="00000000" w:rsidP="00000000" w:rsidRDefault="00000000" w:rsidRPr="00000000" w14:paraId="00000AED">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між банками групи ПІРЕУС БАНК (продукт “Над кордонами”):</w:t>
      </w:r>
    </w:p>
    <w:p w:rsidR="00000000" w:rsidDel="00000000" w:rsidP="00000000" w:rsidRDefault="00000000" w:rsidRPr="00000000" w14:paraId="00000AEE">
      <w:pPr>
        <w:spacing w:after="0" w:lineRule="auto"/>
        <w:jc w:val="center"/>
        <w:rPr>
          <w:rFonts w:ascii="Arial" w:cs="Arial" w:eastAsia="Arial" w:hAnsi="Arial"/>
          <w:b w:val="1"/>
          <w:color w:val="002060"/>
          <w:sz w:val="10"/>
          <w:szCs w:val="10"/>
        </w:rPr>
      </w:pPr>
      <w:r w:rsidDel="00000000" w:rsidR="00000000" w:rsidRPr="00000000">
        <w:rPr>
          <w:rtl w:val="0"/>
        </w:rPr>
      </w:r>
    </w:p>
    <w:tbl>
      <w:tblPr>
        <w:tblStyle w:val="Table15"/>
        <w:tblW w:w="1077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670"/>
        <w:tblGridChange w:id="0">
          <w:tblGrid>
            <w:gridCol w:w="5104"/>
            <w:gridCol w:w="5670"/>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Назва операції/послуги</w:t>
            </w:r>
          </w:p>
        </w:tc>
        <w:tc>
          <w:tcPr>
            <w:tcBorders>
              <w:top w:color="000000" w:space="0" w:sz="4" w:val="single"/>
              <w:left w:color="000000" w:space="0" w:sz="4" w:val="single"/>
              <w:bottom w:color="000000" w:space="0" w:sz="4" w:val="single"/>
              <w:right w:color="000000" w:space="0" w:sz="4" w:val="single"/>
            </w:tcBorders>
            <w:shd w:fill="ccccff" w:val="clear"/>
            <w:vAlign w:val="center"/>
          </w:tcPr>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Тариф*</w:t>
            </w:r>
          </w:p>
        </w:tc>
      </w:tr>
      <w:tr>
        <w:trPr>
          <w:cantSplit w:val="0"/>
          <w:trHeight w:val="20" w:hRule="atLeast"/>
          <w:tblHeader w:val="0"/>
        </w:trPr>
        <w:tc>
          <w:tcPr>
            <w:vAlign w:val="center"/>
          </w:tcPr>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Комісія банку за зарахування переказів на поточний рахунок фізичної особи (резидента або нерезидента) в «ПІРЕУС БАНК МКБ»</w:t>
            </w:r>
          </w:p>
        </w:tc>
        <w:tc>
          <w:tcPr>
            <w:vAlign w:val="center"/>
          </w:tcPr>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Згідно затверджених тарифів рахунку, на який зараховується переказ</w:t>
            </w:r>
          </w:p>
        </w:tc>
      </w:tr>
      <w:tr>
        <w:trPr>
          <w:cantSplit w:val="0"/>
          <w:trHeight w:val="20" w:hRule="atLeast"/>
          <w:tblHeader w:val="0"/>
        </w:trPr>
        <w:tc>
          <w:tcPr>
            <w:vAlign w:val="center"/>
          </w:tcPr>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Комісія банку за виконання вихідних переказів з поточного рахунку фізичної особи (резидента або нерезидента) або юридичної особи в «ПІРЕУС БАНК МКБ»</w:t>
            </w:r>
          </w:p>
        </w:tc>
        <w:tc>
          <w:tcPr>
            <w:vAlign w:val="center"/>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При сумі до 5000 USD або EUR – 20 USD або EUR;</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Від 5000,01 до 10000 USD або EUR – 30 USD або EUR;</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Більше 10000,01 USD або EUR – 50 USD або EUR</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Комісія банку за зарахування переказів на поточний рахунок юридичної особи в «ПІРЕУС БАНК МКБ»</w:t>
            </w:r>
          </w:p>
        </w:tc>
        <w:tc>
          <w:tcPr>
            <w:vAlign w:val="center"/>
          </w:tcPr>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Згідно затверджених тарифів рахунку, на який зараховується переказ</w:t>
            </w:r>
          </w:p>
        </w:tc>
      </w:tr>
      <w:tr>
        <w:trPr>
          <w:cantSplit w:val="0"/>
          <w:trHeight w:val="20" w:hRule="atLeast"/>
          <w:tblHeader w:val="0"/>
        </w:trPr>
        <w:tc>
          <w:tcPr>
            <w:vAlign w:val="center"/>
          </w:tcPr>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Комісія банку за виплату готівкових коштів з поточного рахунку фізичної особи (резидента або нерезидента)  в «ПІРЕУС БАНК МКБ»</w:t>
            </w:r>
          </w:p>
        </w:tc>
        <w:tc>
          <w:tcPr>
            <w:vAlign w:val="center"/>
          </w:tcPr>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Згідно затверджених тарифів рахунку, на який надійшли кошти</w:t>
            </w:r>
          </w:p>
        </w:tc>
      </w:tr>
    </w:tbl>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2060"/>
          <w:sz w:val="16"/>
          <w:szCs w:val="16"/>
          <w:u w:val="none"/>
          <w:shd w:fill="auto" w:val="clear"/>
          <w:vertAlign w:val="baseline"/>
        </w:rPr>
      </w:pPr>
      <w:r w:rsidDel="00000000" w:rsidR="00000000" w:rsidRPr="00000000">
        <w:rPr>
          <w:rFonts w:ascii="Arial" w:cs="Arial" w:eastAsia="Arial" w:hAnsi="Arial"/>
          <w:b w:val="0"/>
          <w:i w:val="1"/>
          <w:smallCaps w:val="0"/>
          <w:strike w:val="0"/>
          <w:color w:val="002060"/>
          <w:sz w:val="16"/>
          <w:szCs w:val="16"/>
          <w:u w:val="none"/>
          <w:shd w:fill="auto" w:val="clear"/>
          <w:vertAlign w:val="baseline"/>
          <w:rtl w:val="0"/>
        </w:rPr>
        <w:t xml:space="preserve">*Комісії сплачуються в національній валюті по курсу НБУ на день здійснення операції.</w:t>
      </w:r>
    </w:p>
    <w:p w:rsidR="00000000" w:rsidDel="00000000" w:rsidP="00000000" w:rsidRDefault="00000000" w:rsidRPr="00000000" w14:paraId="00000AFD">
      <w:pPr>
        <w:jc w:val="center"/>
        <w:rPr>
          <w:rFonts w:ascii="Arial" w:cs="Arial" w:eastAsia="Arial" w:hAnsi="Arial"/>
          <w:b w:val="1"/>
          <w:color w:val="002060"/>
          <w:sz w:val="20"/>
          <w:szCs w:val="20"/>
        </w:rPr>
      </w:pPr>
      <w:bookmarkStart w:colFirst="0" w:colLast="0" w:name="_1hmsyys" w:id="24"/>
      <w:bookmarkEnd w:id="24"/>
      <w:r w:rsidDel="00000000" w:rsidR="00000000" w:rsidRPr="00000000">
        <w:rPr>
          <w:rtl w:val="0"/>
        </w:rPr>
      </w:r>
    </w:p>
    <w:p w:rsidR="00000000" w:rsidDel="00000000" w:rsidP="00000000" w:rsidRDefault="00000000" w:rsidRPr="00000000" w14:paraId="00000AFE">
      <w:pPr>
        <w:spacing w:after="0" w:line="240" w:lineRule="auto"/>
        <w:rPr>
          <w:rFonts w:ascii="Arial" w:cs="Arial" w:eastAsia="Arial" w:hAnsi="Arial"/>
          <w:b w:val="1"/>
          <w:color w:val="00206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AFF">
      <w:pPr>
        <w:jc w:val="center"/>
        <w:rPr>
          <w:rFonts w:ascii="Arial" w:cs="Arial" w:eastAsia="Arial" w:hAnsi="Arial"/>
          <w:b w:val="1"/>
          <w:color w:val="002060"/>
          <w:sz w:val="20"/>
          <w:szCs w:val="20"/>
        </w:rPr>
      </w:pPr>
      <w:bookmarkStart w:colFirst="0" w:colLast="0" w:name="_3j2qqm3" w:id="25"/>
      <w:bookmarkEnd w:id="25"/>
      <w:r w:rsidDel="00000000" w:rsidR="00000000" w:rsidRPr="00000000">
        <w:rPr>
          <w:rFonts w:ascii="Arial" w:cs="Arial" w:eastAsia="Arial" w:hAnsi="Arial"/>
          <w:b w:val="1"/>
          <w:color w:val="002060"/>
          <w:sz w:val="20"/>
          <w:szCs w:val="20"/>
          <w:rtl w:val="0"/>
        </w:rPr>
        <w:t xml:space="preserve">Інші послуги</w:t>
      </w:r>
    </w:p>
    <w:tbl>
      <w:tblPr>
        <w:tblStyle w:val="Table16"/>
        <w:tblW w:w="1077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88"/>
        <w:gridCol w:w="2586"/>
        <w:tblGridChange w:id="0">
          <w:tblGrid>
            <w:gridCol w:w="8188"/>
            <w:gridCol w:w="2586"/>
          </w:tblGrid>
        </w:tblGridChange>
      </w:tblGrid>
      <w:tr>
        <w:trPr>
          <w:cantSplit w:val="0"/>
          <w:trHeight w:val="50" w:hRule="atLeast"/>
          <w:tblHeader w:val="0"/>
        </w:trPr>
        <w:tc>
          <w:tcPr>
            <w:shd w:fill="ccccff" w:val="clear"/>
            <w:tcMar>
              <w:top w:w="0.0" w:type="dxa"/>
              <w:left w:w="108.0" w:type="dxa"/>
              <w:bottom w:w="0.0" w:type="dxa"/>
              <w:right w:w="108.0" w:type="dxa"/>
            </w:tcMar>
          </w:tcPr>
          <w:p w:rsidR="00000000" w:rsidDel="00000000" w:rsidP="00000000" w:rsidRDefault="00000000" w:rsidRPr="00000000" w14:paraId="00000B00">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Назва операції/послуги</w:t>
            </w:r>
            <w:r w:rsidDel="00000000" w:rsidR="00000000" w:rsidRPr="00000000">
              <w:rPr>
                <w:rtl w:val="0"/>
              </w:rPr>
            </w:r>
          </w:p>
        </w:tc>
        <w:tc>
          <w:tcPr>
            <w:shd w:fill="ccccff" w:val="clear"/>
            <w:tcMar>
              <w:top w:w="0.0" w:type="dxa"/>
              <w:left w:w="108.0" w:type="dxa"/>
              <w:bottom w:w="0.0" w:type="dxa"/>
              <w:right w:w="108.0" w:type="dxa"/>
            </w:tcMar>
            <w:vAlign w:val="center"/>
          </w:tcPr>
          <w:p w:rsidR="00000000" w:rsidDel="00000000" w:rsidP="00000000" w:rsidRDefault="00000000" w:rsidRPr="00000000" w14:paraId="00000B0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Тариф</w:t>
            </w:r>
          </w:p>
        </w:tc>
      </w:tr>
      <w:tr>
        <w:trPr>
          <w:cantSplit w:val="0"/>
          <w:trHeight w:val="419" w:hRule="atLeast"/>
          <w:tblHeader w:val="0"/>
        </w:trPr>
        <w:tc>
          <w:tcPr>
            <w:tcMar>
              <w:top w:w="0.0" w:type="dxa"/>
              <w:left w:w="108.0" w:type="dxa"/>
              <w:bottom w:w="0.0" w:type="dxa"/>
              <w:right w:w="108.0" w:type="dxa"/>
            </w:tcMar>
            <w:vAlign w:val="center"/>
          </w:tcPr>
          <w:p w:rsidR="00000000" w:rsidDel="00000000" w:rsidP="00000000" w:rsidRDefault="00000000" w:rsidRPr="00000000" w14:paraId="00000B02">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Перевірка документів для проведення валютної операції на підставі E-ліміту*</w:t>
            </w:r>
          </w:p>
        </w:tc>
        <w:tc>
          <w:tcPr>
            <w:tcMar>
              <w:top w:w="0.0" w:type="dxa"/>
              <w:left w:w="108.0" w:type="dxa"/>
              <w:bottom w:w="0.0" w:type="dxa"/>
              <w:right w:w="108.0" w:type="dxa"/>
            </w:tcMar>
            <w:vAlign w:val="center"/>
          </w:tcPr>
          <w:p w:rsidR="00000000" w:rsidDel="00000000" w:rsidP="00000000" w:rsidRDefault="00000000" w:rsidRPr="00000000" w14:paraId="00000B03">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3 000 UAH</w:t>
            </w:r>
          </w:p>
        </w:tc>
      </w:tr>
      <w:tr>
        <w:trPr>
          <w:cantSplit w:val="0"/>
          <w:trHeight w:val="300" w:hRule="atLeast"/>
          <w:tblHeader w:val="0"/>
        </w:trPr>
        <w:tc>
          <w:tcPr>
            <w:tcMar>
              <w:top w:w="0.0" w:type="dxa"/>
              <w:left w:w="108.0" w:type="dxa"/>
              <w:bottom w:w="0.0" w:type="dxa"/>
              <w:right w:w="108.0" w:type="dxa"/>
            </w:tcMar>
            <w:vAlign w:val="center"/>
          </w:tcPr>
          <w:p w:rsidR="00000000" w:rsidDel="00000000" w:rsidP="00000000" w:rsidRDefault="00000000" w:rsidRPr="00000000" w14:paraId="00000B04">
            <w:pPr>
              <w:spacing w:after="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Перевірка документів для проведення валютної операції на підставі Е-ліміту для власників пакету послуг «Santorini Platinum»*</w:t>
            </w:r>
          </w:p>
        </w:tc>
        <w:tc>
          <w:tcPr>
            <w:tcMar>
              <w:top w:w="0.0" w:type="dxa"/>
              <w:left w:w="108.0" w:type="dxa"/>
              <w:bottom w:w="0.0" w:type="dxa"/>
              <w:right w:w="108.0" w:type="dxa"/>
            </w:tcMar>
            <w:vAlign w:val="center"/>
          </w:tcPr>
          <w:p w:rsidR="00000000" w:rsidDel="00000000" w:rsidP="00000000" w:rsidRDefault="00000000" w:rsidRPr="00000000" w14:paraId="00000B05">
            <w:pPr>
              <w:spacing w:after="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2 000 UAH</w:t>
            </w:r>
          </w:p>
        </w:tc>
      </w:tr>
    </w:tbl>
    <w:p w:rsidR="00000000" w:rsidDel="00000000" w:rsidP="00000000" w:rsidRDefault="00000000" w:rsidRPr="00000000" w14:paraId="00000B06">
      <w:pPr>
        <w:spacing w:after="0" w:line="240" w:lineRule="auto"/>
        <w:jc w:val="both"/>
        <w:rPr>
          <w:rFonts w:ascii="Arial" w:cs="Arial" w:eastAsia="Arial" w:hAnsi="Arial"/>
          <w:i w:val="1"/>
          <w:color w:val="002060"/>
          <w:sz w:val="16"/>
          <w:szCs w:val="16"/>
        </w:rPr>
      </w:pPr>
      <w:bookmarkStart w:colFirst="0" w:colLast="0" w:name="_41mghml" w:id="26"/>
      <w:bookmarkEnd w:id="26"/>
      <w:r w:rsidDel="00000000" w:rsidR="00000000" w:rsidRPr="00000000">
        <w:rPr>
          <w:rFonts w:ascii="Arial" w:cs="Arial" w:eastAsia="Arial" w:hAnsi="Arial"/>
          <w:i w:val="1"/>
          <w:color w:val="002060"/>
          <w:sz w:val="16"/>
          <w:szCs w:val="16"/>
          <w:rtl w:val="0"/>
        </w:rPr>
        <w:t xml:space="preserve">* Послуга включає перевірку документів та надсилання запиту до Національного банку в електронному вигляді засобами АІС        «Е-ліміти» для перевірки ліміту та внесення інформації про валютну операцію до АІС «Е-ліміти». Комісія сплачується додатково до комісії за переказ коштів.  </w:t>
      </w:r>
    </w:p>
    <w:p w:rsidR="00000000" w:rsidDel="00000000" w:rsidP="00000000" w:rsidRDefault="00000000" w:rsidRPr="00000000" w14:paraId="00000B07">
      <w:pPr>
        <w:spacing w:after="0" w:line="240" w:lineRule="auto"/>
        <w:rPr>
          <w:rFonts w:ascii="Arial" w:cs="Arial" w:eastAsia="Arial" w:hAnsi="Arial"/>
          <w:b w:val="1"/>
          <w:color w:val="00206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B08">
      <w:pPr>
        <w:spacing w:after="120" w:lineRule="auto"/>
        <w:jc w:val="center"/>
        <w:rPr>
          <w:rFonts w:ascii="Arial" w:cs="Arial" w:eastAsia="Arial" w:hAnsi="Arial"/>
          <w:b w:val="1"/>
          <w:color w:val="002060"/>
          <w:sz w:val="20"/>
          <w:szCs w:val="20"/>
        </w:rPr>
      </w:pPr>
      <w:bookmarkStart w:colFirst="0" w:colLast="0" w:name="_1y810tw" w:id="27"/>
      <w:bookmarkEnd w:id="27"/>
      <w:r w:rsidDel="00000000" w:rsidR="00000000" w:rsidRPr="00000000">
        <w:rPr>
          <w:rFonts w:ascii="Arial" w:cs="Arial" w:eastAsia="Arial" w:hAnsi="Arial"/>
          <w:b w:val="1"/>
          <w:color w:val="002060"/>
          <w:sz w:val="20"/>
          <w:szCs w:val="20"/>
          <w:rtl w:val="0"/>
        </w:rPr>
        <w:t xml:space="preserve">Тарифи на обслуговування кредитів фізичних осіб:</w:t>
      </w:r>
    </w:p>
    <w:tbl>
      <w:tblPr>
        <w:tblStyle w:val="Table17"/>
        <w:tblW w:w="1077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
        <w:gridCol w:w="7064"/>
        <w:gridCol w:w="3249"/>
        <w:tblGridChange w:id="0">
          <w:tblGrid>
            <w:gridCol w:w="461"/>
            <w:gridCol w:w="7064"/>
            <w:gridCol w:w="3249"/>
          </w:tblGrid>
        </w:tblGridChange>
      </w:tblGrid>
      <w:tr>
        <w:trPr>
          <w:cantSplit w:val="0"/>
          <w:trHeight w:val="328" w:hRule="atLeast"/>
          <w:tblHeader w:val="0"/>
        </w:trPr>
        <w:tc>
          <w:tcPr>
            <w:shd w:fill="b7bafb" w:val="clear"/>
          </w:tcPr>
          <w:p w:rsidR="00000000" w:rsidDel="00000000" w:rsidP="00000000" w:rsidRDefault="00000000" w:rsidRPr="00000000" w14:paraId="00000B09">
            <w:pPr>
              <w:spacing w:after="0" w:line="240" w:lineRule="auto"/>
              <w:ind w:left="-108" w:right="-85" w:firstLine="0"/>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 п.п.</w:t>
            </w:r>
          </w:p>
        </w:tc>
        <w:tc>
          <w:tcPr>
            <w:shd w:fill="b7bafb" w:val="clear"/>
            <w:vAlign w:val="center"/>
          </w:tcPr>
          <w:p w:rsidR="00000000" w:rsidDel="00000000" w:rsidP="00000000" w:rsidRDefault="00000000" w:rsidRPr="00000000" w14:paraId="00000B0A">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Послуга</w:t>
            </w:r>
          </w:p>
        </w:tc>
        <w:tc>
          <w:tcPr>
            <w:shd w:fill="b7bafb" w:val="clear"/>
            <w:vAlign w:val="center"/>
          </w:tcPr>
          <w:p w:rsidR="00000000" w:rsidDel="00000000" w:rsidP="00000000" w:rsidRDefault="00000000" w:rsidRPr="00000000" w14:paraId="00000B0B">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Тариф*</w:t>
            </w:r>
          </w:p>
        </w:tc>
      </w:tr>
      <w:tr>
        <w:trPr>
          <w:cantSplit w:val="0"/>
          <w:trHeight w:val="126" w:hRule="atLeast"/>
          <w:tblHeader w:val="0"/>
        </w:trPr>
        <w:tc>
          <w:tcPr>
            <w:vMerge w:val="restart"/>
            <w:vAlign w:val="center"/>
          </w:tcPr>
          <w:p w:rsidR="00000000" w:rsidDel="00000000" w:rsidP="00000000" w:rsidRDefault="00000000" w:rsidRPr="00000000" w14:paraId="00000B0C">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w:t>
            </w:r>
          </w:p>
        </w:tc>
        <w:tc>
          <w:tcPr>
            <w:vAlign w:val="center"/>
          </w:tcPr>
          <w:p w:rsidR="00000000" w:rsidDel="00000000" w:rsidP="00000000" w:rsidRDefault="00000000" w:rsidRPr="00000000" w14:paraId="00000B0D">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Обслуговування кредитів фізичних осіб. Надання дозволу позичальнику на:</w:t>
            </w:r>
          </w:p>
        </w:tc>
        <w:tc>
          <w:tcPr>
            <w:vAlign w:val="center"/>
          </w:tcPr>
          <w:p w:rsidR="00000000" w:rsidDel="00000000" w:rsidP="00000000" w:rsidRDefault="00000000" w:rsidRPr="00000000" w14:paraId="00000B0E">
            <w:pPr>
              <w:spacing w:after="0" w:line="240" w:lineRule="auto"/>
              <w:jc w:val="center"/>
              <w:rPr>
                <w:rFonts w:ascii="Arial" w:cs="Arial" w:eastAsia="Arial" w:hAnsi="Arial"/>
                <w:color w:val="002060"/>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передачу в найм автомобіля, що знаходиться в заставі Банку</w:t>
            </w:r>
          </w:p>
        </w:tc>
        <w:tc>
          <w:tcPr>
            <w:vAlign w:val="center"/>
          </w:tcPr>
          <w:p w:rsidR="00000000" w:rsidDel="00000000" w:rsidP="00000000" w:rsidRDefault="00000000" w:rsidRPr="00000000" w14:paraId="00000B11">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300 грн (в т.ч. ПДВ)</w:t>
            </w:r>
          </w:p>
        </w:tc>
      </w:tr>
      <w:tr>
        <w:trPr>
          <w:cantSplit w:val="0"/>
          <w:tblHeader w:val="0"/>
        </w:trPr>
        <w:tc>
          <w:tcPr>
            <w:vMerge w:val="continue"/>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право керування автомобілем, що знаходиться в заставі Банку, іншій особі (надання довіреності на керування ТЗ)</w:t>
            </w:r>
          </w:p>
        </w:tc>
        <w:tc>
          <w:tcPr>
            <w:vAlign w:val="center"/>
          </w:tcPr>
          <w:p w:rsidR="00000000" w:rsidDel="00000000" w:rsidP="00000000" w:rsidRDefault="00000000" w:rsidRPr="00000000" w14:paraId="00000B14">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 грн за кожну особу (в т.ч. ПДВ)</w:t>
            </w:r>
          </w:p>
        </w:tc>
      </w:tr>
      <w:tr>
        <w:trPr>
          <w:cantSplit w:val="0"/>
          <w:tblHeader w:val="0"/>
        </w:trPr>
        <w:tc>
          <w:tcPr>
            <w:vMerge w:val="continue"/>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зміну свідоцтва про реєстрацію транспортного засобу</w:t>
            </w:r>
          </w:p>
        </w:tc>
        <w:tc>
          <w:tcPr>
            <w:vAlign w:val="center"/>
          </w:tcPr>
          <w:p w:rsidR="00000000" w:rsidDel="00000000" w:rsidP="00000000" w:rsidRDefault="00000000" w:rsidRPr="00000000" w14:paraId="00000B17">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 (в т.ч. ПДВ)</w:t>
            </w:r>
          </w:p>
        </w:tc>
      </w:tr>
      <w:tr>
        <w:trPr>
          <w:cantSplit w:val="0"/>
          <w:tblHeader w:val="0"/>
        </w:trPr>
        <w:tc>
          <w:tcPr>
            <w:vMerge w:val="continue"/>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виїзд за кордон на автомобілі, що знаходиться в заставі Банку</w:t>
            </w:r>
          </w:p>
        </w:tc>
        <w:tc>
          <w:tcPr>
            <w:vAlign w:val="center"/>
          </w:tcPr>
          <w:p w:rsidR="00000000" w:rsidDel="00000000" w:rsidP="00000000" w:rsidRDefault="00000000" w:rsidRPr="00000000" w14:paraId="00000B1A">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  (в т.ч. ПДВ)</w:t>
            </w:r>
          </w:p>
        </w:tc>
      </w:tr>
      <w:tr>
        <w:trPr>
          <w:cantSplit w:val="0"/>
          <w:tblHeader w:val="0"/>
        </w:trPr>
        <w:tc>
          <w:tcPr>
            <w:vMerge w:val="continue"/>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передачу в оренду нерухомості, що знаходиться в іпотеці Банку, іншій особі</w:t>
            </w:r>
          </w:p>
        </w:tc>
        <w:tc>
          <w:tcPr>
            <w:vAlign w:val="center"/>
          </w:tcPr>
          <w:p w:rsidR="00000000" w:rsidDel="00000000" w:rsidP="00000000" w:rsidRDefault="00000000" w:rsidRPr="00000000" w14:paraId="00000B1D">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300 грн  (в т.ч. ПДВ)</w:t>
            </w:r>
          </w:p>
        </w:tc>
      </w:tr>
      <w:tr>
        <w:trPr>
          <w:cantSplit w:val="0"/>
          <w:tblHeader w:val="0"/>
        </w:trPr>
        <w:tc>
          <w:tcPr>
            <w:vMerge w:val="continue"/>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реєстрація (отримання прописки) інших осіб в квартирі/будинку,  яка/ий знаходиться в заставі Банку</w:t>
            </w:r>
          </w:p>
        </w:tc>
        <w:tc>
          <w:tcPr>
            <w:vAlign w:val="center"/>
          </w:tcPr>
          <w:p w:rsidR="00000000" w:rsidDel="00000000" w:rsidP="00000000" w:rsidRDefault="00000000" w:rsidRPr="00000000" w14:paraId="00000B20">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 (в т.ч. ПДВ)</w:t>
            </w:r>
          </w:p>
        </w:tc>
      </w:tr>
      <w:tr>
        <w:trPr>
          <w:cantSplit w:val="0"/>
          <w:tblHeader w:val="0"/>
        </w:trPr>
        <w:tc>
          <w:tcPr>
            <w:vMerge w:val="continue"/>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переведення до нежитлового фонду нерухомості або зміна цільового призначення земельної ділянки, яка знаходиться в заставі Банку</w:t>
            </w:r>
          </w:p>
        </w:tc>
        <w:tc>
          <w:tcPr>
            <w:vAlign w:val="center"/>
          </w:tcPr>
          <w:p w:rsidR="00000000" w:rsidDel="00000000" w:rsidP="00000000" w:rsidRDefault="00000000" w:rsidRPr="00000000" w14:paraId="00000B23">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2500 грн  (в т.ч. ПДВ)</w:t>
            </w:r>
          </w:p>
        </w:tc>
      </w:tr>
      <w:tr>
        <w:trPr>
          <w:cantSplit w:val="0"/>
          <w:tblHeader w:val="0"/>
        </w:trPr>
        <w:tc>
          <w:tcPr>
            <w:vMerge w:val="continue"/>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реконструкцію, що пов’язана  із зміною планування нерухомості яка знаходиться у заставі у Банку</w:t>
            </w:r>
          </w:p>
        </w:tc>
        <w:tc>
          <w:tcPr>
            <w:vAlign w:val="center"/>
          </w:tcPr>
          <w:p w:rsidR="00000000" w:rsidDel="00000000" w:rsidP="00000000" w:rsidRDefault="00000000" w:rsidRPr="00000000" w14:paraId="00000B26">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400 грн (в т.ч. ПДВ)</w:t>
            </w:r>
          </w:p>
        </w:tc>
      </w:tr>
      <w:tr>
        <w:trPr>
          <w:cantSplit w:val="0"/>
          <w:tblHeader w:val="0"/>
        </w:trPr>
        <w:tc>
          <w:tcPr>
            <w:vMerge w:val="continue"/>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заміна предмету іпотеки</w:t>
            </w:r>
          </w:p>
        </w:tc>
        <w:tc>
          <w:tcPr>
            <w:vAlign w:val="center"/>
          </w:tcPr>
          <w:p w:rsidR="00000000" w:rsidDel="00000000" w:rsidP="00000000" w:rsidRDefault="00000000" w:rsidRPr="00000000" w14:paraId="00000B29">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  (в т.ч. ПДВ)</w:t>
            </w:r>
          </w:p>
        </w:tc>
      </w:tr>
      <w:tr>
        <w:trPr>
          <w:cantSplit w:val="0"/>
          <w:trHeight w:val="147" w:hRule="atLeast"/>
          <w:tblHeader w:val="0"/>
        </w:trPr>
        <w:tc>
          <w:tcPr>
            <w:vMerge w:val="continue"/>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сплата частинами страхової премії на користь страхової компанії при страхуванні відповідно до умов кредитного договору</w:t>
            </w:r>
          </w:p>
        </w:tc>
        <w:tc>
          <w:tcPr>
            <w:vAlign w:val="center"/>
          </w:tcPr>
          <w:p w:rsidR="00000000" w:rsidDel="00000000" w:rsidP="00000000" w:rsidRDefault="00000000" w:rsidRPr="00000000" w14:paraId="00000B2C">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150 грн  (в т.ч. ПДВ)</w:t>
            </w:r>
          </w:p>
        </w:tc>
      </w:tr>
      <w:tr>
        <w:trPr>
          <w:cantSplit w:val="0"/>
          <w:trHeight w:val="70" w:hRule="atLeast"/>
          <w:tblHeader w:val="0"/>
        </w:trPr>
        <w:tc>
          <w:tcPr>
            <w:vMerge w:val="continue"/>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2E">
            <w:pPr>
              <w:numPr>
                <w:ilvl w:val="1"/>
                <w:numId w:val="1"/>
              </w:numPr>
              <w:spacing w:after="0" w:line="240" w:lineRule="auto"/>
              <w:ind w:left="434" w:hanging="434"/>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 страхування автомобіля по договору КАСКО на суму менше, ніж ринкова вартість</w:t>
            </w:r>
          </w:p>
        </w:tc>
        <w:tc>
          <w:tcPr>
            <w:vAlign w:val="center"/>
          </w:tcPr>
          <w:p w:rsidR="00000000" w:rsidDel="00000000" w:rsidP="00000000" w:rsidRDefault="00000000" w:rsidRPr="00000000" w14:paraId="00000B2F">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500 грн  (в т.ч. ПДВ)</w:t>
            </w:r>
            <w:r w:rsidDel="00000000" w:rsidR="00000000" w:rsidRPr="00000000">
              <w:rPr>
                <w:rFonts w:ascii="Arial" w:cs="Arial" w:eastAsia="Arial" w:hAnsi="Arial"/>
                <w:color w:val="002060"/>
                <w:sz w:val="18"/>
                <w:szCs w:val="18"/>
                <w:vertAlign w:val="superscript"/>
                <w:rtl w:val="0"/>
              </w:rPr>
              <w:t xml:space="preserve">1</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B30">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w:t>
            </w:r>
          </w:p>
        </w:tc>
        <w:tc>
          <w:tcPr>
            <w:vAlign w:val="center"/>
          </w:tcPr>
          <w:p w:rsidR="00000000" w:rsidDel="00000000" w:rsidP="00000000" w:rsidRDefault="00000000" w:rsidRPr="00000000" w14:paraId="00000B31">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 Заміна на вимогу клієнта умов кредитного договору:</w:t>
            </w:r>
          </w:p>
        </w:tc>
        <w:tc>
          <w:tcPr>
            <w:vAlign w:val="center"/>
          </w:tcPr>
          <w:p w:rsidR="00000000" w:rsidDel="00000000" w:rsidP="00000000" w:rsidRDefault="00000000" w:rsidRPr="00000000" w14:paraId="00000B32">
            <w:pPr>
              <w:spacing w:after="0" w:line="240" w:lineRule="auto"/>
              <w:jc w:val="center"/>
              <w:rPr>
                <w:rFonts w:ascii="Arial" w:cs="Arial" w:eastAsia="Arial" w:hAnsi="Arial"/>
                <w:color w:val="002060"/>
                <w:sz w:val="18"/>
                <w:szCs w:val="18"/>
              </w:rPr>
            </w:pPr>
            <w:r w:rsidDel="00000000" w:rsidR="00000000" w:rsidRPr="00000000">
              <w:rPr>
                <w:rtl w:val="0"/>
              </w:rPr>
            </w:r>
          </w:p>
        </w:tc>
      </w:tr>
      <w:tr>
        <w:trPr>
          <w:cantSplit w:val="0"/>
          <w:trHeight w:val="167" w:hRule="atLeast"/>
          <w:tblHeader w:val="0"/>
        </w:trPr>
        <w:tc>
          <w:tcPr>
            <w:vMerge w:val="continue"/>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введення співпозичальника</w:t>
            </w:r>
          </w:p>
        </w:tc>
        <w:tc>
          <w:tcPr>
            <w:vAlign w:val="center"/>
          </w:tcPr>
          <w:p w:rsidR="00000000" w:rsidDel="00000000" w:rsidP="00000000" w:rsidRDefault="00000000" w:rsidRPr="00000000" w14:paraId="00000B35">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 грн</w:t>
            </w:r>
          </w:p>
        </w:tc>
      </w:tr>
      <w:tr>
        <w:trPr>
          <w:cantSplit w:val="0"/>
          <w:tblHeader w:val="0"/>
        </w:trPr>
        <w:tc>
          <w:tcPr>
            <w:vMerge w:val="continue"/>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порядку повернення та сплати процентів, встановленого в кредитному договорі, графіку платежів, що зменшується, на ануїтет та навпаки, встановлення пільгового періоду (в т.ч. підписання графіку платежів у новій редакції);</w:t>
            </w:r>
          </w:p>
        </w:tc>
        <w:tc>
          <w:tcPr>
            <w:vAlign w:val="center"/>
          </w:tcPr>
          <w:p w:rsidR="00000000" w:rsidDel="00000000" w:rsidP="00000000" w:rsidRDefault="00000000" w:rsidRPr="00000000" w14:paraId="00000B38">
            <w:pPr>
              <w:spacing w:after="0" w:line="240" w:lineRule="auto"/>
              <w:jc w:val="center"/>
              <w:rPr>
                <w:rFonts w:ascii="Arial" w:cs="Arial" w:eastAsia="Arial" w:hAnsi="Arial"/>
                <w:color w:val="002060"/>
                <w:sz w:val="18"/>
                <w:szCs w:val="18"/>
              </w:rPr>
            </w:pPr>
            <w:r w:rsidDel="00000000" w:rsidR="00000000" w:rsidRPr="00000000">
              <w:rPr>
                <w:rtl w:val="0"/>
              </w:rPr>
            </w:r>
          </w:p>
          <w:p w:rsidR="00000000" w:rsidDel="00000000" w:rsidP="00000000" w:rsidRDefault="00000000" w:rsidRPr="00000000" w14:paraId="00000B39">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250 грн</w:t>
            </w:r>
            <w:r w:rsidDel="00000000" w:rsidR="00000000" w:rsidRPr="00000000">
              <w:rPr>
                <w:rFonts w:ascii="Arial" w:cs="Arial" w:eastAsia="Arial" w:hAnsi="Arial"/>
                <w:color w:val="002060"/>
                <w:sz w:val="18"/>
                <w:szCs w:val="18"/>
                <w:vertAlign w:val="superscript"/>
                <w:rtl w:val="0"/>
              </w:rPr>
              <w:t xml:space="preserve"> 2</w:t>
            </w:r>
            <w:r w:rsidDel="00000000" w:rsidR="00000000" w:rsidRPr="00000000">
              <w:rPr>
                <w:rtl w:val="0"/>
              </w:rPr>
            </w:r>
          </w:p>
        </w:tc>
      </w:tr>
      <w:tr>
        <w:trPr>
          <w:cantSplit w:val="0"/>
          <w:trHeight w:val="70" w:hRule="atLeast"/>
          <w:tblHeader w:val="0"/>
        </w:trPr>
        <w:tc>
          <w:tcPr>
            <w:vMerge w:val="continue"/>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дати щомісячного погашення кредитної заборгованості, включаючи підписання графіку платежів у новій редакції.</w:t>
            </w:r>
          </w:p>
        </w:tc>
        <w:tc>
          <w:tcPr>
            <w:vAlign w:val="center"/>
          </w:tcPr>
          <w:p w:rsidR="00000000" w:rsidDel="00000000" w:rsidP="00000000" w:rsidRDefault="00000000" w:rsidRPr="00000000" w14:paraId="00000B3C">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 грн</w:t>
            </w:r>
            <w:r w:rsidDel="00000000" w:rsidR="00000000" w:rsidRPr="00000000">
              <w:rPr>
                <w:rFonts w:ascii="Arial" w:cs="Arial" w:eastAsia="Arial" w:hAnsi="Arial"/>
                <w:color w:val="002060"/>
                <w:sz w:val="18"/>
                <w:szCs w:val="18"/>
                <w:vertAlign w:val="superscript"/>
                <w:rtl w:val="0"/>
              </w:rPr>
              <w:t xml:space="preserve">2</w:t>
            </w:r>
            <w:r w:rsidDel="00000000" w:rsidR="00000000" w:rsidRPr="00000000">
              <w:rPr>
                <w:rtl w:val="0"/>
              </w:rPr>
            </w:r>
          </w:p>
        </w:tc>
      </w:tr>
      <w:tr>
        <w:trPr>
          <w:cantSplit w:val="0"/>
          <w:trHeight w:val="70" w:hRule="atLeast"/>
          <w:tblHeader w:val="0"/>
        </w:trPr>
        <w:tc>
          <w:tcPr>
            <w:vMerge w:val="restart"/>
            <w:vAlign w:val="center"/>
          </w:tcPr>
          <w:p w:rsidR="00000000" w:rsidDel="00000000" w:rsidP="00000000" w:rsidRDefault="00000000" w:rsidRPr="00000000" w14:paraId="00000B3D">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w:t>
            </w:r>
          </w:p>
        </w:tc>
        <w:tc>
          <w:tcPr>
            <w:vAlign w:val="center"/>
          </w:tcPr>
          <w:p w:rsidR="00000000" w:rsidDel="00000000" w:rsidP="00000000" w:rsidRDefault="00000000" w:rsidRPr="00000000" w14:paraId="00000B3E">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Зміна на вимогу клієнта:</w:t>
            </w:r>
          </w:p>
        </w:tc>
        <w:tc>
          <w:tcPr>
            <w:vAlign w:val="center"/>
          </w:tcPr>
          <w:p w:rsidR="00000000" w:rsidDel="00000000" w:rsidP="00000000" w:rsidRDefault="00000000" w:rsidRPr="00000000" w14:paraId="00000B3F">
            <w:pPr>
              <w:spacing w:after="0" w:line="240" w:lineRule="auto"/>
              <w:jc w:val="center"/>
              <w:rPr>
                <w:rFonts w:ascii="Arial" w:cs="Arial" w:eastAsia="Arial" w:hAnsi="Arial"/>
                <w:color w:val="002060"/>
                <w:sz w:val="18"/>
                <w:szCs w:val="18"/>
              </w:rPr>
            </w:pPr>
            <w:r w:rsidDel="00000000" w:rsidR="00000000" w:rsidRPr="00000000">
              <w:rPr>
                <w:rtl w:val="0"/>
              </w:rPr>
            </w:r>
          </w:p>
        </w:tc>
      </w:tr>
      <w:tr>
        <w:trPr>
          <w:cantSplit w:val="0"/>
          <w:trHeight w:val="137" w:hRule="atLeast"/>
          <w:tblHeader w:val="0"/>
        </w:trPr>
        <w:tc>
          <w:tcPr>
            <w:vMerge w:val="continue"/>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дати та/або часу проведення кредитної угоди</w:t>
            </w:r>
          </w:p>
        </w:tc>
        <w:tc>
          <w:tcPr>
            <w:vAlign w:val="center"/>
          </w:tcPr>
          <w:p w:rsidR="00000000" w:rsidDel="00000000" w:rsidP="00000000" w:rsidRDefault="00000000" w:rsidRPr="00000000" w14:paraId="00000B42">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0,1% від суми кредиту (мін. 100 грн – макс. 500 грн) (в т.ч. ПДВ)</w:t>
            </w:r>
            <w:r w:rsidDel="00000000" w:rsidR="00000000" w:rsidRPr="00000000">
              <w:rPr>
                <w:rFonts w:ascii="Arial" w:cs="Arial" w:eastAsia="Arial" w:hAnsi="Arial"/>
                <w:color w:val="002060"/>
                <w:sz w:val="18"/>
                <w:szCs w:val="18"/>
                <w:vertAlign w:val="superscript"/>
                <w:rtl w:val="0"/>
              </w:rPr>
              <w:t xml:space="preserve">3</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60"/>
                <w:sz w:val="18"/>
                <w:szCs w:val="18"/>
              </w:rPr>
            </w:pPr>
            <w:r w:rsidDel="00000000" w:rsidR="00000000" w:rsidRPr="00000000">
              <w:rPr>
                <w:rtl w:val="0"/>
              </w:rPr>
            </w:r>
          </w:p>
        </w:tc>
        <w:tc>
          <w:tcPr>
            <w:vAlign w:val="center"/>
          </w:tcPr>
          <w:p w:rsidR="00000000" w:rsidDel="00000000" w:rsidP="00000000" w:rsidRDefault="00000000" w:rsidRPr="00000000" w14:paraId="00000B4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місця проведення кредитної угоди, з відділення де була погоджена кредитна заява, на інше відділення АТ «ПІРЕУС БАНК МКБ»</w:t>
            </w:r>
          </w:p>
        </w:tc>
        <w:tc>
          <w:tcPr>
            <w:vAlign w:val="center"/>
          </w:tcPr>
          <w:p w:rsidR="00000000" w:rsidDel="00000000" w:rsidP="00000000" w:rsidRDefault="00000000" w:rsidRPr="00000000" w14:paraId="00000B45">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0,1% від суми кредиту (мін. 100 грн – макс. 500 грн) (в т.ч. ПДВ)</w:t>
            </w:r>
            <w:r w:rsidDel="00000000" w:rsidR="00000000" w:rsidRPr="00000000">
              <w:rPr>
                <w:rFonts w:ascii="Arial" w:cs="Arial" w:eastAsia="Arial" w:hAnsi="Arial"/>
                <w:color w:val="002060"/>
                <w:sz w:val="18"/>
                <w:szCs w:val="18"/>
                <w:vertAlign w:val="superscript"/>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46">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4</w:t>
            </w:r>
          </w:p>
        </w:tc>
        <w:tc>
          <w:tcPr>
            <w:vAlign w:val="center"/>
          </w:tcPr>
          <w:p w:rsidR="00000000" w:rsidDel="00000000" w:rsidP="00000000" w:rsidRDefault="00000000" w:rsidRPr="00000000" w14:paraId="00000B47">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Надання офіційної довідки щодо залишку по кредиту за письмовою вимогою власника рахунку:</w:t>
            </w:r>
          </w:p>
          <w:p w:rsidR="00000000" w:rsidDel="00000000" w:rsidP="00000000" w:rsidRDefault="00000000" w:rsidRPr="00000000" w14:paraId="00000B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b w:val="1"/>
                <w:i w:val="0"/>
                <w:smallCaps w:val="0"/>
                <w:strike w:val="0"/>
                <w:color w:val="002060"/>
                <w:sz w:val="18"/>
                <w:szCs w:val="18"/>
                <w:u w:val="none"/>
                <w:shd w:fill="auto" w:val="clear"/>
                <w:vertAlign w:val="baseline"/>
              </w:rPr>
            </w:pPr>
            <w:r w:rsidDel="00000000" w:rsidR="00000000" w:rsidRPr="00000000">
              <w:rPr>
                <w:rFonts w:ascii="Arial" w:cs="Arial" w:eastAsia="Arial" w:hAnsi="Arial"/>
                <w:b w:val="1"/>
                <w:i w:val="0"/>
                <w:smallCaps w:val="0"/>
                <w:strike w:val="0"/>
                <w:color w:val="002060"/>
                <w:sz w:val="18"/>
                <w:szCs w:val="18"/>
                <w:u w:val="none"/>
                <w:shd w:fill="auto" w:val="clear"/>
                <w:vertAlign w:val="baseline"/>
                <w:rtl w:val="0"/>
              </w:rPr>
              <w:t xml:space="preserve">Стандартна довідка не частіше 1 разу на місяць  (з наданням протягом одного банківського дня)</w:t>
            </w:r>
          </w:p>
          <w:p w:rsidR="00000000" w:rsidDel="00000000" w:rsidP="00000000" w:rsidRDefault="00000000" w:rsidRPr="00000000" w14:paraId="00000B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Інші стандартні довідки (з наданням протягом одного банківського дня)</w:t>
            </w:r>
          </w:p>
          <w:p w:rsidR="00000000" w:rsidDel="00000000" w:rsidP="00000000" w:rsidRDefault="00000000" w:rsidRPr="00000000" w14:paraId="00000B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Нестандартні довідки (з наданням протягом двох банківських днів)</w:t>
            </w:r>
          </w:p>
          <w:p w:rsidR="00000000" w:rsidDel="00000000" w:rsidP="00000000" w:rsidRDefault="00000000" w:rsidRPr="00000000" w14:paraId="00000B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76" w:right="-108" w:hanging="142"/>
              <w:jc w:val="left"/>
              <w:rPr>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Нестандартні термінові довідки (з наданням протягом одного банківського дня )</w:t>
            </w:r>
          </w:p>
        </w:tc>
        <w:tc>
          <w:tcPr>
            <w:vAlign w:val="center"/>
          </w:tcPr>
          <w:p w:rsidR="00000000" w:rsidDel="00000000" w:rsidP="00000000" w:rsidRDefault="00000000" w:rsidRPr="00000000" w14:paraId="00000B4C">
            <w:pPr>
              <w:spacing w:after="0" w:line="240" w:lineRule="auto"/>
              <w:jc w:val="center"/>
              <w:rPr>
                <w:rFonts w:ascii="Arial" w:cs="Arial" w:eastAsia="Arial" w:hAnsi="Arial"/>
                <w:color w:val="002060"/>
                <w:sz w:val="18"/>
                <w:szCs w:val="18"/>
              </w:rPr>
            </w:pPr>
            <w:r w:rsidDel="00000000" w:rsidR="00000000" w:rsidRPr="00000000">
              <w:rPr>
                <w:rtl w:val="0"/>
              </w:rPr>
            </w:r>
          </w:p>
          <w:p w:rsidR="00000000" w:rsidDel="00000000" w:rsidP="00000000" w:rsidRDefault="00000000" w:rsidRPr="00000000" w14:paraId="00000B4D">
            <w:pPr>
              <w:spacing w:after="0" w:line="240" w:lineRule="auto"/>
              <w:jc w:val="center"/>
              <w:rPr>
                <w:rFonts w:ascii="Arial" w:cs="Arial" w:eastAsia="Arial" w:hAnsi="Arial"/>
                <w:color w:val="002060"/>
                <w:sz w:val="18"/>
                <w:szCs w:val="18"/>
              </w:rPr>
            </w:pPr>
            <w:r w:rsidDel="00000000" w:rsidR="00000000" w:rsidRPr="00000000">
              <w:rPr>
                <w:rtl w:val="0"/>
              </w:rPr>
            </w:r>
          </w:p>
          <w:p w:rsidR="00000000" w:rsidDel="00000000" w:rsidP="00000000" w:rsidRDefault="00000000" w:rsidRPr="00000000" w14:paraId="00000B4E">
            <w:pPr>
              <w:spacing w:after="0" w:line="240" w:lineRule="auto"/>
              <w:jc w:val="center"/>
              <w:rPr>
                <w:rFonts w:ascii="Arial" w:cs="Arial" w:eastAsia="Arial" w:hAnsi="Arial"/>
                <w:b w:val="1"/>
                <w:color w:val="002060"/>
                <w:sz w:val="18"/>
                <w:szCs w:val="18"/>
              </w:rPr>
            </w:pPr>
            <w:r w:rsidDel="00000000" w:rsidR="00000000" w:rsidRPr="00000000">
              <w:rPr>
                <w:rFonts w:ascii="Arial" w:cs="Arial" w:eastAsia="Arial" w:hAnsi="Arial"/>
                <w:b w:val="1"/>
                <w:color w:val="002060"/>
                <w:sz w:val="18"/>
                <w:szCs w:val="18"/>
                <w:rtl w:val="0"/>
              </w:rPr>
              <w:t xml:space="preserve">0 грн.</w:t>
            </w:r>
          </w:p>
          <w:p w:rsidR="00000000" w:rsidDel="00000000" w:rsidP="00000000" w:rsidRDefault="00000000" w:rsidRPr="00000000" w14:paraId="00000B4F">
            <w:pPr>
              <w:spacing w:after="0" w:line="240" w:lineRule="auto"/>
              <w:jc w:val="center"/>
              <w:rPr>
                <w:rFonts w:ascii="Arial" w:cs="Arial" w:eastAsia="Arial" w:hAnsi="Arial"/>
                <w:color w:val="002060"/>
                <w:sz w:val="18"/>
                <w:szCs w:val="18"/>
              </w:rPr>
            </w:pPr>
            <w:r w:rsidDel="00000000" w:rsidR="00000000" w:rsidRPr="00000000">
              <w:rPr>
                <w:rtl w:val="0"/>
              </w:rPr>
            </w:r>
          </w:p>
          <w:p w:rsidR="00000000" w:rsidDel="00000000" w:rsidP="00000000" w:rsidRDefault="00000000" w:rsidRPr="00000000" w14:paraId="00000B50">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 грн.</w:t>
            </w:r>
          </w:p>
          <w:p w:rsidR="00000000" w:rsidDel="00000000" w:rsidP="00000000" w:rsidRDefault="00000000" w:rsidRPr="00000000" w14:paraId="00000B51">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w:t>
            </w:r>
          </w:p>
          <w:p w:rsidR="00000000" w:rsidDel="00000000" w:rsidP="00000000" w:rsidRDefault="00000000" w:rsidRPr="00000000" w14:paraId="00000B52">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300 грн.</w:t>
            </w:r>
          </w:p>
        </w:tc>
      </w:tr>
      <w:tr>
        <w:trPr>
          <w:cantSplit w:val="0"/>
          <w:tblHeader w:val="0"/>
        </w:trPr>
        <w:tc>
          <w:tcPr>
            <w:vAlign w:val="center"/>
          </w:tcPr>
          <w:p w:rsidR="00000000" w:rsidDel="00000000" w:rsidP="00000000" w:rsidRDefault="00000000" w:rsidRPr="00000000" w14:paraId="00000B53">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5</w:t>
            </w:r>
          </w:p>
        </w:tc>
        <w:tc>
          <w:tcPr>
            <w:vAlign w:val="center"/>
          </w:tcPr>
          <w:p w:rsidR="00000000" w:rsidDel="00000000" w:rsidP="00000000" w:rsidRDefault="00000000" w:rsidRPr="00000000" w14:paraId="00000B54">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Надання офіційної довідки про повне погашення кредитної заборгованості </w:t>
            </w:r>
          </w:p>
        </w:tc>
        <w:tc>
          <w:tcPr>
            <w:vAlign w:val="center"/>
          </w:tcPr>
          <w:p w:rsidR="00000000" w:rsidDel="00000000" w:rsidP="00000000" w:rsidRDefault="00000000" w:rsidRPr="00000000" w14:paraId="00000B55">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50 грн</w:t>
            </w:r>
          </w:p>
        </w:tc>
      </w:tr>
      <w:tr>
        <w:trPr>
          <w:cantSplit w:val="0"/>
          <w:trHeight w:val="281" w:hRule="atLeast"/>
          <w:tblHeader w:val="0"/>
        </w:trPr>
        <w:tc>
          <w:tcPr>
            <w:vAlign w:val="center"/>
          </w:tcPr>
          <w:p w:rsidR="00000000" w:rsidDel="00000000" w:rsidP="00000000" w:rsidRDefault="00000000" w:rsidRPr="00000000" w14:paraId="00000B56">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6</w:t>
            </w:r>
          </w:p>
        </w:tc>
        <w:tc>
          <w:tcPr>
            <w:vAlign w:val="center"/>
          </w:tcPr>
          <w:p w:rsidR="00000000" w:rsidDel="00000000" w:rsidP="00000000" w:rsidRDefault="00000000" w:rsidRPr="00000000" w14:paraId="00000B57">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Надання довідки про сплату кредиту та нарахованих відсотків за період:</w:t>
            </w:r>
          </w:p>
          <w:p w:rsidR="00000000" w:rsidDel="00000000" w:rsidP="00000000" w:rsidRDefault="00000000" w:rsidRPr="00000000" w14:paraId="00000B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2060"/>
                <w:sz w:val="18"/>
                <w:szCs w:val="18"/>
                <w:u w:val="none"/>
                <w:shd w:fill="auto" w:val="clear"/>
                <w:vertAlign w:val="baseline"/>
              </w:rPr>
            </w:pPr>
            <w:r w:rsidDel="00000000" w:rsidR="00000000" w:rsidRPr="00000000">
              <w:rPr>
                <w:rFonts w:ascii="Arial" w:cs="Arial" w:eastAsia="Arial" w:hAnsi="Arial"/>
                <w:b w:val="1"/>
                <w:i w:val="0"/>
                <w:smallCaps w:val="0"/>
                <w:strike w:val="0"/>
                <w:color w:val="002060"/>
                <w:sz w:val="18"/>
                <w:szCs w:val="18"/>
                <w:u w:val="none"/>
                <w:shd w:fill="auto" w:val="clear"/>
                <w:vertAlign w:val="baseline"/>
                <w:rtl w:val="0"/>
              </w:rPr>
              <w:t xml:space="preserve">Стандартна довідка не частіше 1 разу на місяць  (з наданням протягом одного банківського дня)</w:t>
            </w:r>
          </w:p>
          <w:p w:rsidR="00000000" w:rsidDel="00000000" w:rsidP="00000000" w:rsidRDefault="00000000" w:rsidRPr="00000000" w14:paraId="00000B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Інші стандартні довідки (з наданням протягом одного банківського дня)</w:t>
            </w:r>
          </w:p>
          <w:p w:rsidR="00000000" w:rsidDel="00000000" w:rsidP="00000000" w:rsidRDefault="00000000" w:rsidRPr="00000000" w14:paraId="00000B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Нестандартні довідки (з наданням протягом двох банківських днів)</w:t>
            </w:r>
          </w:p>
          <w:p w:rsidR="00000000" w:rsidDel="00000000" w:rsidP="00000000" w:rsidRDefault="00000000" w:rsidRPr="00000000" w14:paraId="00000B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2060"/>
                <w:sz w:val="18"/>
                <w:szCs w:val="18"/>
                <w:u w:val="none"/>
                <w:shd w:fill="auto" w:val="clear"/>
                <w:vertAlign w:val="baseline"/>
              </w:rPr>
            </w:pPr>
            <w:r w:rsidDel="00000000" w:rsidR="00000000" w:rsidRPr="00000000">
              <w:rPr>
                <w:rFonts w:ascii="Arial" w:cs="Arial" w:eastAsia="Arial" w:hAnsi="Arial"/>
                <w:b w:val="0"/>
                <w:i w:val="0"/>
                <w:smallCaps w:val="0"/>
                <w:strike w:val="0"/>
                <w:color w:val="002060"/>
                <w:sz w:val="18"/>
                <w:szCs w:val="18"/>
                <w:u w:val="none"/>
                <w:shd w:fill="auto" w:val="clear"/>
                <w:vertAlign w:val="baseline"/>
                <w:rtl w:val="0"/>
              </w:rPr>
              <w:t xml:space="preserve">Нестандартні термінові довідки (з наданням протягом одного </w:t>
            </w:r>
          </w:p>
          <w:p w:rsidR="00000000" w:rsidDel="00000000" w:rsidP="00000000" w:rsidRDefault="00000000" w:rsidRPr="00000000" w14:paraId="00000B5C">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                банківського дня )</w:t>
              <w:tab/>
            </w:r>
          </w:p>
        </w:tc>
        <w:tc>
          <w:tcPr>
            <w:vAlign w:val="center"/>
          </w:tcPr>
          <w:p w:rsidR="00000000" w:rsidDel="00000000" w:rsidP="00000000" w:rsidRDefault="00000000" w:rsidRPr="00000000" w14:paraId="00000B5D">
            <w:pPr>
              <w:spacing w:after="0" w:line="240" w:lineRule="auto"/>
              <w:jc w:val="center"/>
              <w:rPr>
                <w:rFonts w:ascii="Arial" w:cs="Arial" w:eastAsia="Arial" w:hAnsi="Arial"/>
                <w:color w:val="002060"/>
                <w:sz w:val="18"/>
                <w:szCs w:val="18"/>
              </w:rPr>
            </w:pPr>
            <w:r w:rsidDel="00000000" w:rsidR="00000000" w:rsidRPr="00000000">
              <w:rPr>
                <w:rtl w:val="0"/>
              </w:rPr>
            </w:r>
          </w:p>
          <w:p w:rsidR="00000000" w:rsidDel="00000000" w:rsidP="00000000" w:rsidRDefault="00000000" w:rsidRPr="00000000" w14:paraId="00000B5E">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b w:val="1"/>
                <w:color w:val="002060"/>
                <w:sz w:val="18"/>
                <w:szCs w:val="18"/>
                <w:rtl w:val="0"/>
              </w:rPr>
              <w:t xml:space="preserve">0 грн</w:t>
            </w:r>
            <w:r w:rsidDel="00000000" w:rsidR="00000000" w:rsidRPr="00000000">
              <w:rPr>
                <w:rFonts w:ascii="Arial" w:cs="Arial" w:eastAsia="Arial" w:hAnsi="Arial"/>
                <w:color w:val="002060"/>
                <w:sz w:val="18"/>
                <w:szCs w:val="18"/>
                <w:rtl w:val="0"/>
              </w:rPr>
              <w:t xml:space="preserve">.</w:t>
            </w:r>
          </w:p>
          <w:p w:rsidR="00000000" w:rsidDel="00000000" w:rsidP="00000000" w:rsidRDefault="00000000" w:rsidRPr="00000000" w14:paraId="00000B5F">
            <w:pPr>
              <w:spacing w:after="0" w:line="240" w:lineRule="auto"/>
              <w:jc w:val="center"/>
              <w:rPr>
                <w:rFonts w:ascii="Arial" w:cs="Arial" w:eastAsia="Arial" w:hAnsi="Arial"/>
                <w:color w:val="002060"/>
                <w:sz w:val="18"/>
                <w:szCs w:val="18"/>
              </w:rPr>
            </w:pPr>
            <w:r w:rsidDel="00000000" w:rsidR="00000000" w:rsidRPr="00000000">
              <w:rPr>
                <w:rtl w:val="0"/>
              </w:rPr>
            </w:r>
          </w:p>
          <w:p w:rsidR="00000000" w:rsidDel="00000000" w:rsidP="00000000" w:rsidRDefault="00000000" w:rsidRPr="00000000" w14:paraId="00000B60">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 грн.</w:t>
            </w:r>
          </w:p>
          <w:p w:rsidR="00000000" w:rsidDel="00000000" w:rsidP="00000000" w:rsidRDefault="00000000" w:rsidRPr="00000000" w14:paraId="00000B61">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w:t>
            </w:r>
          </w:p>
          <w:p w:rsidR="00000000" w:rsidDel="00000000" w:rsidP="00000000" w:rsidRDefault="00000000" w:rsidRPr="00000000" w14:paraId="00000B62">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300 грн.</w:t>
            </w:r>
          </w:p>
        </w:tc>
      </w:tr>
      <w:tr>
        <w:trPr>
          <w:cantSplit w:val="0"/>
          <w:tblHeader w:val="0"/>
        </w:trPr>
        <w:tc>
          <w:tcPr>
            <w:vAlign w:val="center"/>
          </w:tcPr>
          <w:p w:rsidR="00000000" w:rsidDel="00000000" w:rsidP="00000000" w:rsidRDefault="00000000" w:rsidRPr="00000000" w14:paraId="00000B63">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7</w:t>
            </w:r>
          </w:p>
        </w:tc>
        <w:tc>
          <w:tcPr>
            <w:vAlign w:val="center"/>
          </w:tcPr>
          <w:p w:rsidR="00000000" w:rsidDel="00000000" w:rsidP="00000000" w:rsidRDefault="00000000" w:rsidRPr="00000000" w14:paraId="00000B64">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Повторний розгляд на вимогу Клієнта заяви на отримання кредиту, що була погоджена раніше, через зміну параметрів кредиту, а також з метою подовження строку оформлення кредитного договору</w:t>
            </w:r>
          </w:p>
        </w:tc>
        <w:tc>
          <w:tcPr>
            <w:vAlign w:val="center"/>
          </w:tcPr>
          <w:p w:rsidR="00000000" w:rsidDel="00000000" w:rsidP="00000000" w:rsidRDefault="00000000" w:rsidRPr="00000000" w14:paraId="00000B65">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0,1% від суми кредиту (мін. 100 грн – макс. 500 грн) 3</w:t>
            </w:r>
          </w:p>
        </w:tc>
      </w:tr>
      <w:tr>
        <w:trPr>
          <w:cantSplit w:val="0"/>
          <w:tblHeader w:val="0"/>
        </w:trPr>
        <w:tc>
          <w:tcPr>
            <w:vAlign w:val="center"/>
          </w:tcPr>
          <w:p w:rsidR="00000000" w:rsidDel="00000000" w:rsidP="00000000" w:rsidRDefault="00000000" w:rsidRPr="00000000" w14:paraId="00000B66">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8</w:t>
            </w:r>
          </w:p>
        </w:tc>
        <w:tc>
          <w:tcPr>
            <w:vAlign w:val="center"/>
          </w:tcPr>
          <w:p w:rsidR="00000000" w:rsidDel="00000000" w:rsidP="00000000" w:rsidRDefault="00000000" w:rsidRPr="00000000" w14:paraId="00000B67">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Виїзд співробітника банку під час кредитної угоди до офісу нотаріуса</w:t>
            </w:r>
          </w:p>
        </w:tc>
        <w:tc>
          <w:tcPr>
            <w:vAlign w:val="center"/>
          </w:tcPr>
          <w:p w:rsidR="00000000" w:rsidDel="00000000" w:rsidP="00000000" w:rsidRDefault="00000000" w:rsidRPr="00000000" w14:paraId="00000B68">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0,1% від суми кредиту (мін. 100 грн – макс. 500 грн) (в т.ч. ПДВ)</w:t>
            </w:r>
            <w:r w:rsidDel="00000000" w:rsidR="00000000" w:rsidRPr="00000000">
              <w:rPr>
                <w:rFonts w:ascii="Arial" w:cs="Arial" w:eastAsia="Arial" w:hAnsi="Arial"/>
                <w:color w:val="002060"/>
                <w:sz w:val="18"/>
                <w:szCs w:val="18"/>
                <w:vertAlign w:val="superscript"/>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69">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w:t>
            </w:r>
          </w:p>
        </w:tc>
        <w:tc>
          <w:tcPr>
            <w:vAlign w:val="center"/>
          </w:tcPr>
          <w:p w:rsidR="00000000" w:rsidDel="00000000" w:rsidP="00000000" w:rsidRDefault="00000000" w:rsidRPr="00000000" w14:paraId="00000B6A">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Надання довіреності на дострокове погашення кредиту та процентів, внесення грошових коштів на поточний рахунок та отримання довідок про стан та залишки за рахунками.</w:t>
            </w:r>
          </w:p>
        </w:tc>
        <w:tc>
          <w:tcPr>
            <w:vAlign w:val="center"/>
          </w:tcPr>
          <w:p w:rsidR="00000000" w:rsidDel="00000000" w:rsidP="00000000" w:rsidRDefault="00000000" w:rsidRPr="00000000" w14:paraId="00000B6B">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50 грн</w:t>
            </w:r>
            <w:r w:rsidDel="00000000" w:rsidR="00000000" w:rsidRPr="00000000">
              <w:rPr>
                <w:rFonts w:ascii="Arial" w:cs="Arial" w:eastAsia="Arial" w:hAnsi="Arial"/>
                <w:color w:val="002060"/>
                <w:sz w:val="18"/>
                <w:szCs w:val="18"/>
                <w:vertAlign w:val="superscript"/>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6C">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w:t>
            </w:r>
          </w:p>
        </w:tc>
        <w:tc>
          <w:tcPr>
            <w:vAlign w:val="center"/>
          </w:tcPr>
          <w:p w:rsidR="00000000" w:rsidDel="00000000" w:rsidP="00000000" w:rsidRDefault="00000000" w:rsidRPr="00000000" w14:paraId="00000B6D">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Надання дублікату договору (правочину), в тому числі кредитного договору</w:t>
            </w:r>
          </w:p>
        </w:tc>
        <w:tc>
          <w:tcPr>
            <w:vAlign w:val="center"/>
          </w:tcPr>
          <w:p w:rsidR="00000000" w:rsidDel="00000000" w:rsidP="00000000" w:rsidRDefault="00000000" w:rsidRPr="00000000" w14:paraId="00000B6E">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200 грн  (в т.ч. ПДВ)</w:t>
            </w:r>
          </w:p>
        </w:tc>
      </w:tr>
      <w:tr>
        <w:trPr>
          <w:cantSplit w:val="0"/>
          <w:tblHeader w:val="0"/>
        </w:trPr>
        <w:tc>
          <w:tcPr>
            <w:vAlign w:val="center"/>
          </w:tcPr>
          <w:p w:rsidR="00000000" w:rsidDel="00000000" w:rsidP="00000000" w:rsidRDefault="00000000" w:rsidRPr="00000000" w14:paraId="00000B6F">
            <w:pPr>
              <w:spacing w:after="0" w:lineRule="auto"/>
              <w:ind w:left="-108" w:right="-83" w:firstLine="0"/>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11</w:t>
            </w:r>
          </w:p>
        </w:tc>
        <w:tc>
          <w:tcPr>
            <w:vAlign w:val="center"/>
          </w:tcPr>
          <w:p w:rsidR="00000000" w:rsidDel="00000000" w:rsidP="00000000" w:rsidRDefault="00000000" w:rsidRPr="00000000" w14:paraId="00000B70">
            <w:pPr>
              <w:spacing w:after="0" w:line="240" w:lineRule="auto"/>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Надання виписки з Рахунку для обслуговування Кредиту не частіше 1 разу на місяць</w:t>
            </w:r>
          </w:p>
        </w:tc>
        <w:tc>
          <w:tcPr>
            <w:vAlign w:val="center"/>
          </w:tcPr>
          <w:p w:rsidR="00000000" w:rsidDel="00000000" w:rsidP="00000000" w:rsidRDefault="00000000" w:rsidRPr="00000000" w14:paraId="00000B71">
            <w:pPr>
              <w:spacing w:after="0" w:line="240" w:lineRule="auto"/>
              <w:jc w:val="cente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 грн.</w:t>
            </w:r>
          </w:p>
        </w:tc>
      </w:tr>
    </w:tbl>
    <w:p w:rsidR="00000000" w:rsidDel="00000000" w:rsidP="00000000" w:rsidRDefault="00000000" w:rsidRPr="00000000" w14:paraId="00000B72">
      <w:pPr>
        <w:spacing w:after="0" w:line="240" w:lineRule="auto"/>
        <w:rPr>
          <w:rFonts w:ascii="Arial" w:cs="Arial" w:eastAsia="Arial" w:hAnsi="Arial"/>
          <w:i w:val="1"/>
          <w:color w:val="002060"/>
          <w:sz w:val="6"/>
          <w:szCs w:val="6"/>
        </w:rPr>
      </w:pPr>
      <w:r w:rsidDel="00000000" w:rsidR="00000000" w:rsidRPr="00000000">
        <w:rPr>
          <w:rtl w:val="0"/>
        </w:rPr>
      </w:r>
    </w:p>
    <w:p w:rsidR="00000000" w:rsidDel="00000000" w:rsidP="00000000" w:rsidRDefault="00000000" w:rsidRPr="00000000" w14:paraId="00000B73">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1 Сплачується клієнтом під час оформлення договору страхування. Надання послуги можливо при пролонгації договору страхування повного КАСКО на наступний період, якщо поточна заборгованість по кредиту дорівнює або менше за суму страхового платежу.</w:t>
      </w:r>
    </w:p>
    <w:p w:rsidR="00000000" w:rsidDel="00000000" w:rsidP="00000000" w:rsidRDefault="00000000" w:rsidRPr="00000000" w14:paraId="00000B74">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2 Сплачується клієнтом під час укладання додаткового договору до кредитного договору.</w:t>
      </w:r>
    </w:p>
    <w:p w:rsidR="00000000" w:rsidDel="00000000" w:rsidP="00000000" w:rsidRDefault="00000000" w:rsidRPr="00000000" w14:paraId="00000B75">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3 Розраховується в валюті кредиту, сплачується в гривні за курсом НБУ на дату оплати. </w:t>
      </w:r>
    </w:p>
    <w:p w:rsidR="00000000" w:rsidDel="00000000" w:rsidP="00000000" w:rsidRDefault="00000000" w:rsidRPr="00000000" w14:paraId="00000B76">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4 Комісія сплачується за екземпляр довіреності щоразу при оформленні без залучення нотаріуса.</w:t>
      </w:r>
    </w:p>
    <w:p w:rsidR="00000000" w:rsidDel="00000000" w:rsidP="00000000" w:rsidRDefault="00000000" w:rsidRPr="00000000" w14:paraId="00000B77">
      <w:pPr>
        <w:spacing w:after="0" w:line="240" w:lineRule="auto"/>
        <w:rPr>
          <w:rFonts w:ascii="Arial" w:cs="Arial" w:eastAsia="Arial" w:hAnsi="Arial"/>
          <w:i w:val="1"/>
          <w:color w:val="002060"/>
          <w:sz w:val="16"/>
          <w:szCs w:val="16"/>
        </w:rPr>
      </w:pPr>
      <w:r w:rsidDel="00000000" w:rsidR="00000000" w:rsidRPr="00000000">
        <w:rPr>
          <w:rFonts w:ascii="Arial" w:cs="Arial" w:eastAsia="Arial" w:hAnsi="Arial"/>
          <w:i w:val="1"/>
          <w:color w:val="002060"/>
          <w:sz w:val="16"/>
          <w:szCs w:val="16"/>
          <w:rtl w:val="0"/>
        </w:rPr>
        <w:t xml:space="preserve">*Тарифи сплачуються одноразово при наданні відповідної послуги.</w:t>
      </w:r>
      <w:r w:rsidDel="00000000" w:rsidR="00000000" w:rsidRPr="00000000">
        <w:br w:type="page"/>
      </w:r>
      <w:r w:rsidDel="00000000" w:rsidR="00000000" w:rsidRPr="00000000">
        <w:rPr>
          <w:rtl w:val="0"/>
        </w:rPr>
      </w:r>
    </w:p>
    <w:p w:rsidR="00000000" w:rsidDel="00000000" w:rsidP="00000000" w:rsidRDefault="00000000" w:rsidRPr="00000000" w14:paraId="00000B78">
      <w:pPr>
        <w:pStyle w:val="Heading1"/>
        <w:rPr>
          <w:rFonts w:ascii="Arial" w:cs="Arial" w:eastAsia="Arial" w:hAnsi="Arial"/>
        </w:rPr>
      </w:pPr>
      <w:bookmarkStart w:colFirst="0" w:colLast="0" w:name="_4i7ojhp" w:id="28"/>
      <w:bookmarkEnd w:id="28"/>
      <w:r w:rsidDel="00000000" w:rsidR="00000000" w:rsidRPr="00000000">
        <w:rPr>
          <w:rFonts w:ascii="Arial" w:cs="Arial" w:eastAsia="Arial" w:hAnsi="Arial"/>
          <w:rtl w:val="0"/>
        </w:rPr>
        <w:t xml:space="preserve">Базові процентні ставки за Депозитом «Європейський» </w:t>
      </w:r>
    </w:p>
    <w:p w:rsidR="00000000" w:rsidDel="00000000" w:rsidP="00000000" w:rsidRDefault="00000000" w:rsidRPr="00000000" w14:paraId="00000B79">
      <w:pPr>
        <w:pStyle w:val="Heading1"/>
        <w:rPr>
          <w:rFonts w:ascii="Arial" w:cs="Arial" w:eastAsia="Arial" w:hAnsi="Arial"/>
        </w:rPr>
      </w:pPr>
      <w:bookmarkStart w:colFirst="0" w:colLast="0" w:name="_2xcytpi" w:id="29"/>
      <w:bookmarkEnd w:id="29"/>
      <w:r w:rsidDel="00000000" w:rsidR="00000000" w:rsidRPr="00000000">
        <w:rPr>
          <w:rFonts w:ascii="Arial" w:cs="Arial" w:eastAsia="Arial" w:hAnsi="Arial"/>
          <w:rtl w:val="0"/>
        </w:rPr>
        <w:t xml:space="preserve">(для фізичних осіб – резидентів та нерезидентів) </w:t>
      </w:r>
    </w:p>
    <w:p w:rsidR="00000000" w:rsidDel="00000000" w:rsidP="00000000" w:rsidRDefault="00000000" w:rsidRPr="00000000" w14:paraId="00000B7A">
      <w:pPr>
        <w:spacing w:after="0" w:lineRule="auto"/>
        <w:rPr>
          <w:rFonts w:ascii="Arial" w:cs="Arial" w:eastAsia="Arial" w:hAnsi="Arial"/>
          <w:b w:val="1"/>
          <w:sz w:val="10"/>
          <w:szCs w:val="10"/>
        </w:rPr>
      </w:pPr>
      <w:r w:rsidDel="00000000" w:rsidR="00000000" w:rsidRPr="00000000">
        <w:rPr>
          <w:rtl w:val="0"/>
        </w:rPr>
      </w:r>
    </w:p>
    <w:tbl>
      <w:tblPr>
        <w:tblStyle w:val="Table18"/>
        <w:tblW w:w="1048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418"/>
        <w:gridCol w:w="1417"/>
        <w:gridCol w:w="1560"/>
        <w:gridCol w:w="1701"/>
        <w:gridCol w:w="1417"/>
        <w:gridCol w:w="1554"/>
        <w:tblGridChange w:id="0">
          <w:tblGrid>
            <w:gridCol w:w="1418"/>
            <w:gridCol w:w="1418"/>
            <w:gridCol w:w="1417"/>
            <w:gridCol w:w="1560"/>
            <w:gridCol w:w="1701"/>
            <w:gridCol w:w="1417"/>
            <w:gridCol w:w="1554"/>
          </w:tblGrid>
        </w:tblGridChange>
      </w:tblGrid>
      <w:tr>
        <w:trPr>
          <w:cantSplit w:val="0"/>
          <w:trHeight w:val="405" w:hRule="atLeast"/>
          <w:tblHeader w:val="0"/>
        </w:trPr>
        <w:tc>
          <w:tcPr>
            <w:vMerge w:val="restart"/>
            <w:shd w:fill="e5dfec" w:val="clear"/>
          </w:tcPr>
          <w:p w:rsidR="00000000" w:rsidDel="00000000" w:rsidP="00000000" w:rsidRDefault="00000000" w:rsidRPr="00000000" w14:paraId="00000B7B">
            <w:pPr>
              <w:spacing w:after="0" w:lineRule="auto"/>
              <w:jc w:val="cente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B7C">
            <w:pPr>
              <w:spacing w:after="0" w:lineRule="auto"/>
              <w:jc w:val="center"/>
              <w:rPr>
                <w:rFonts w:ascii="Arial" w:cs="Arial" w:eastAsia="Arial" w:hAnsi="Arial"/>
                <w:b w:val="1"/>
                <w:color w:val="002060"/>
                <w:sz w:val="20"/>
                <w:szCs w:val="20"/>
              </w:rPr>
            </w:pPr>
            <w:r w:rsidDel="00000000" w:rsidR="00000000" w:rsidRPr="00000000">
              <w:rPr>
                <w:rtl w:val="0"/>
              </w:rPr>
            </w:r>
          </w:p>
        </w:tc>
        <w:tc>
          <w:tcPr>
            <w:gridSpan w:val="2"/>
            <w:shd w:fill="e5dfec" w:val="clear"/>
          </w:tcPr>
          <w:p w:rsidR="00000000" w:rsidDel="00000000" w:rsidP="00000000" w:rsidRDefault="00000000" w:rsidRPr="00000000" w14:paraId="00000B7D">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Гривня</w:t>
              <w:br w:type="textWrapping"/>
              <w:t xml:space="preserve">від 10 тис. грн</w:t>
            </w:r>
          </w:p>
        </w:tc>
        <w:tc>
          <w:tcPr>
            <w:gridSpan w:val="2"/>
            <w:shd w:fill="e5dfec" w:val="clear"/>
          </w:tcPr>
          <w:p w:rsidR="00000000" w:rsidDel="00000000" w:rsidP="00000000" w:rsidRDefault="00000000" w:rsidRPr="00000000" w14:paraId="00000B7F">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ДОЛАР США</w:t>
              <w:br w:type="textWrapping"/>
              <w:t xml:space="preserve">від 1 тис. дол США</w:t>
            </w:r>
          </w:p>
        </w:tc>
        <w:tc>
          <w:tcPr>
            <w:gridSpan w:val="2"/>
            <w:shd w:fill="e5dfec" w:val="clear"/>
          </w:tcPr>
          <w:p w:rsidR="00000000" w:rsidDel="00000000" w:rsidP="00000000" w:rsidRDefault="00000000" w:rsidRPr="00000000" w14:paraId="00000B81">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ЄВРО</w:t>
              <w:br w:type="textWrapping"/>
              <w:t xml:space="preserve">від 1 тис. Євро</w:t>
            </w:r>
          </w:p>
        </w:tc>
      </w:tr>
      <w:tr>
        <w:trPr>
          <w:cantSplit w:val="0"/>
          <w:trHeight w:val="788" w:hRule="atLeast"/>
          <w:tblHeader w:val="0"/>
        </w:trPr>
        <w:tc>
          <w:tcPr>
            <w:vMerge w:val="continue"/>
            <w:shd w:fill="e5dfec" w:val="clea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shd w:fill="e5dfec" w:val="clear"/>
          </w:tcPr>
          <w:p w:rsidR="00000000" w:rsidDel="00000000" w:rsidP="00000000" w:rsidRDefault="00000000" w:rsidRPr="00000000" w14:paraId="00000B84">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Щомісячна виплата %%</w:t>
            </w:r>
          </w:p>
        </w:tc>
        <w:tc>
          <w:tcPr>
            <w:shd w:fill="e5dfec" w:val="clear"/>
          </w:tcPr>
          <w:p w:rsidR="00000000" w:rsidDel="00000000" w:rsidP="00000000" w:rsidRDefault="00000000" w:rsidRPr="00000000" w14:paraId="00000B85">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Виплата %% наприкінці строку</w:t>
            </w:r>
          </w:p>
        </w:tc>
        <w:tc>
          <w:tcPr>
            <w:shd w:fill="e5dfec" w:val="clear"/>
          </w:tcPr>
          <w:p w:rsidR="00000000" w:rsidDel="00000000" w:rsidP="00000000" w:rsidRDefault="00000000" w:rsidRPr="00000000" w14:paraId="00000B86">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Щомісячна виплата %%</w:t>
            </w:r>
          </w:p>
        </w:tc>
        <w:tc>
          <w:tcPr>
            <w:shd w:fill="e5dfec" w:val="clear"/>
          </w:tcPr>
          <w:p w:rsidR="00000000" w:rsidDel="00000000" w:rsidP="00000000" w:rsidRDefault="00000000" w:rsidRPr="00000000" w14:paraId="00000B87">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Виплата %% наприкінці строку</w:t>
            </w:r>
          </w:p>
        </w:tc>
        <w:tc>
          <w:tcPr>
            <w:shd w:fill="e5dfec" w:val="clear"/>
          </w:tcPr>
          <w:p w:rsidR="00000000" w:rsidDel="00000000" w:rsidP="00000000" w:rsidRDefault="00000000" w:rsidRPr="00000000" w14:paraId="00000B88">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Щомісячна виплата %%</w:t>
            </w:r>
          </w:p>
        </w:tc>
        <w:tc>
          <w:tcPr>
            <w:shd w:fill="e5dfec" w:val="clear"/>
          </w:tcPr>
          <w:p w:rsidR="00000000" w:rsidDel="00000000" w:rsidP="00000000" w:rsidRDefault="00000000" w:rsidRPr="00000000" w14:paraId="00000B89">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Виплата %% наприкінці строку</w:t>
            </w:r>
          </w:p>
        </w:tc>
      </w:tr>
      <w:tr>
        <w:trPr>
          <w:cantSplit w:val="0"/>
          <w:trHeight w:val="300" w:hRule="atLeast"/>
          <w:tblHeader w:val="0"/>
        </w:trPr>
        <w:tc>
          <w:tcPr/>
          <w:p w:rsidR="00000000" w:rsidDel="00000000" w:rsidP="00000000" w:rsidRDefault="00000000" w:rsidRPr="00000000" w14:paraId="00000B8A">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 місяць</w:t>
            </w:r>
          </w:p>
        </w:tc>
        <w:tc>
          <w:tcPr/>
          <w:p w:rsidR="00000000" w:rsidDel="00000000" w:rsidP="00000000" w:rsidRDefault="00000000" w:rsidRPr="00000000" w14:paraId="00000B8B">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8C">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8,00%</w:t>
            </w:r>
          </w:p>
        </w:tc>
        <w:tc>
          <w:tcPr/>
          <w:p w:rsidR="00000000" w:rsidDel="00000000" w:rsidP="00000000" w:rsidRDefault="00000000" w:rsidRPr="00000000" w14:paraId="00000B8D">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8E">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8F">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90">
            <w:pPr>
              <w:rPr>
                <w:rFonts w:ascii="Arial" w:cs="Arial" w:eastAsia="Arial" w:hAnsi="Arial"/>
                <w:color w:val="002060"/>
                <w:sz w:val="18"/>
                <w:szCs w:val="18"/>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91">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 місяці</w:t>
            </w:r>
          </w:p>
        </w:tc>
        <w:tc>
          <w:tcPr/>
          <w:p w:rsidR="00000000" w:rsidDel="00000000" w:rsidP="00000000" w:rsidRDefault="00000000" w:rsidRPr="00000000" w14:paraId="00000B92">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8,50%</w:t>
            </w:r>
          </w:p>
        </w:tc>
        <w:tc>
          <w:tcPr/>
          <w:p w:rsidR="00000000" w:rsidDel="00000000" w:rsidP="00000000" w:rsidRDefault="00000000" w:rsidRPr="00000000" w14:paraId="00000B93">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9,00%</w:t>
            </w:r>
          </w:p>
        </w:tc>
        <w:tc>
          <w:tcPr/>
          <w:p w:rsidR="00000000" w:rsidDel="00000000" w:rsidP="00000000" w:rsidRDefault="00000000" w:rsidRPr="00000000" w14:paraId="00000B94">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95">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96">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97">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r>
      <w:tr>
        <w:trPr>
          <w:cantSplit w:val="0"/>
          <w:trHeight w:val="300" w:hRule="atLeast"/>
          <w:tblHeader w:val="0"/>
        </w:trPr>
        <w:tc>
          <w:tcPr/>
          <w:p w:rsidR="00000000" w:rsidDel="00000000" w:rsidP="00000000" w:rsidRDefault="00000000" w:rsidRPr="00000000" w14:paraId="00000B98">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6 місяців</w:t>
            </w:r>
          </w:p>
        </w:tc>
        <w:tc>
          <w:tcPr/>
          <w:p w:rsidR="00000000" w:rsidDel="00000000" w:rsidP="00000000" w:rsidRDefault="00000000" w:rsidRPr="00000000" w14:paraId="00000B99">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9,50%</w:t>
            </w:r>
          </w:p>
        </w:tc>
        <w:tc>
          <w:tcPr/>
          <w:p w:rsidR="00000000" w:rsidDel="00000000" w:rsidP="00000000" w:rsidRDefault="00000000" w:rsidRPr="00000000" w14:paraId="00000B9A">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10,00%</w:t>
            </w:r>
          </w:p>
        </w:tc>
        <w:tc>
          <w:tcPr/>
          <w:p w:rsidR="00000000" w:rsidDel="00000000" w:rsidP="00000000" w:rsidRDefault="00000000" w:rsidRPr="00000000" w14:paraId="00000B9B">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9C">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0,10%</w:t>
            </w:r>
          </w:p>
        </w:tc>
        <w:tc>
          <w:tcPr/>
          <w:p w:rsidR="00000000" w:rsidDel="00000000" w:rsidP="00000000" w:rsidRDefault="00000000" w:rsidRPr="00000000" w14:paraId="00000B9D">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9E">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r>
      <w:tr>
        <w:trPr>
          <w:cantSplit w:val="0"/>
          <w:trHeight w:val="300" w:hRule="atLeast"/>
          <w:tblHeader w:val="0"/>
        </w:trPr>
        <w:tc>
          <w:tcPr/>
          <w:p w:rsidR="00000000" w:rsidDel="00000000" w:rsidP="00000000" w:rsidRDefault="00000000" w:rsidRPr="00000000" w14:paraId="00000B9F">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12 місяців</w:t>
            </w:r>
          </w:p>
        </w:tc>
        <w:tc>
          <w:tcPr/>
          <w:p w:rsidR="00000000" w:rsidDel="00000000" w:rsidP="00000000" w:rsidRDefault="00000000" w:rsidRPr="00000000" w14:paraId="00000BA0">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9,50%</w:t>
            </w:r>
          </w:p>
        </w:tc>
        <w:tc>
          <w:tcPr/>
          <w:p w:rsidR="00000000" w:rsidDel="00000000" w:rsidP="00000000" w:rsidRDefault="00000000" w:rsidRPr="00000000" w14:paraId="00000BA1">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10,00%</w:t>
            </w:r>
          </w:p>
        </w:tc>
        <w:tc>
          <w:tcPr/>
          <w:p w:rsidR="00000000" w:rsidDel="00000000" w:rsidP="00000000" w:rsidRDefault="00000000" w:rsidRPr="00000000" w14:paraId="00000BA2">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0,50%</w:t>
            </w:r>
          </w:p>
        </w:tc>
        <w:tc>
          <w:tcPr/>
          <w:p w:rsidR="00000000" w:rsidDel="00000000" w:rsidP="00000000" w:rsidRDefault="00000000" w:rsidRPr="00000000" w14:paraId="00000BA3">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0,75%</w:t>
            </w:r>
          </w:p>
        </w:tc>
        <w:tc>
          <w:tcPr/>
          <w:p w:rsidR="00000000" w:rsidDel="00000000" w:rsidP="00000000" w:rsidRDefault="00000000" w:rsidRPr="00000000" w14:paraId="00000BA4">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0,30%</w:t>
            </w:r>
          </w:p>
        </w:tc>
        <w:tc>
          <w:tcPr/>
          <w:p w:rsidR="00000000" w:rsidDel="00000000" w:rsidP="00000000" w:rsidRDefault="00000000" w:rsidRPr="00000000" w14:paraId="00000BA5">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0,50%</w:t>
            </w:r>
          </w:p>
        </w:tc>
      </w:tr>
    </w:tbl>
    <w:p w:rsidR="00000000" w:rsidDel="00000000" w:rsidP="00000000" w:rsidRDefault="00000000" w:rsidRPr="00000000" w14:paraId="00000BA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BA7">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BA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Ліміт на одну угоду - не більше 20 млн. грн / 500 тис дол. США / 500 тис. євро.</w:t>
        <w:br w:type="textWrapping"/>
        <w:t xml:space="preserve">У разі перевищення ставка встановлюється окремо.</w:t>
      </w:r>
    </w:p>
    <w:p w:rsidR="00000000" w:rsidDel="00000000" w:rsidP="00000000" w:rsidRDefault="00000000" w:rsidRPr="00000000" w14:paraId="00000BA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AA">
      <w:pPr>
        <w:spacing w:after="0" w:lineRule="auto"/>
        <w:rPr>
          <w:rFonts w:ascii="Arial" w:cs="Arial" w:eastAsia="Arial" w:hAnsi="Arial"/>
          <w:sz w:val="20"/>
          <w:szCs w:val="20"/>
        </w:rPr>
      </w:pPr>
      <w:r w:rsidDel="00000000" w:rsidR="00000000" w:rsidRPr="00000000">
        <w:rPr>
          <w:rtl w:val="0"/>
        </w:rPr>
      </w:r>
    </w:p>
    <w:tbl>
      <w:tblPr>
        <w:tblStyle w:val="Table19"/>
        <w:tblW w:w="7974.000000000001" w:type="dxa"/>
        <w:jc w:val="center"/>
        <w:tblLayout w:type="fixed"/>
        <w:tblLook w:val="0400"/>
      </w:tblPr>
      <w:tblGrid>
        <w:gridCol w:w="1389"/>
        <w:gridCol w:w="3128"/>
        <w:gridCol w:w="3457"/>
        <w:tblGridChange w:id="0">
          <w:tblGrid>
            <w:gridCol w:w="1389"/>
            <w:gridCol w:w="3128"/>
            <w:gridCol w:w="3457"/>
          </w:tblGrid>
        </w:tblGridChange>
      </w:tblGrid>
      <w:tr>
        <w:trPr>
          <w:cantSplit w:val="0"/>
          <w:tblHeader w:val="0"/>
        </w:trPr>
        <w:tc>
          <w:tcPr>
            <w:vMerge w:val="restart"/>
            <w:tcBorders>
              <w:top w:color="cccccc" w:space="0" w:sz="8" w:val="single"/>
              <w:left w:color="cccccc" w:space="0" w:sz="8" w:val="single"/>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AB">
            <w:pPr>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Строк (днів)</w:t>
            </w:r>
            <w:r w:rsidDel="00000000" w:rsidR="00000000" w:rsidRPr="00000000">
              <w:rPr>
                <w:rtl w:val="0"/>
              </w:rPr>
            </w:r>
          </w:p>
          <w:p w:rsidR="00000000" w:rsidDel="00000000" w:rsidP="00000000" w:rsidRDefault="00000000" w:rsidRPr="00000000" w14:paraId="00000BAC">
            <w:pPr>
              <w:spacing w:before="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c>
          <w:tcPr>
            <w:gridSpan w:val="2"/>
            <w:tcBorders>
              <w:top w:color="cccccc" w:space="0" w:sz="8" w:val="single"/>
              <w:left w:color="000000" w:space="0" w:sz="0" w:val="nil"/>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AD">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від 1 млн грн.</w:t>
            </w:r>
          </w:p>
        </w:tc>
      </w:tr>
      <w:tr>
        <w:trPr>
          <w:cantSplit w:val="0"/>
          <w:tblHeader w:val="0"/>
        </w:trPr>
        <w:tc>
          <w:tcPr>
            <w:vMerge w:val="continue"/>
            <w:tcBorders>
              <w:top w:color="cccccc" w:space="0" w:sz="8" w:val="single"/>
              <w:left w:color="cccccc" w:space="0" w:sz="8" w:val="single"/>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0" w:val="nil"/>
              <w:left w:color="000000" w:space="0" w:sz="0" w:val="nil"/>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B0">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Щомісячна виплата процентів</w:t>
            </w:r>
          </w:p>
        </w:tc>
        <w:tc>
          <w:tcPr>
            <w:tcBorders>
              <w:top w:color="000000" w:space="0" w:sz="0" w:val="nil"/>
              <w:left w:color="000000" w:space="0" w:sz="0" w:val="nil"/>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B1">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Виплата процентів у кінці строку</w:t>
            </w:r>
          </w:p>
        </w:tc>
      </w:tr>
      <w:tr>
        <w:trPr>
          <w:cantSplit w:val="0"/>
          <w:tblHeader w:val="0"/>
        </w:trPr>
        <w:tc>
          <w:tcPr>
            <w:tcBorders>
              <w:top w:color="000000" w:space="0" w:sz="0" w:val="nil"/>
              <w:left w:color="cccccc" w:space="0" w:sz="8" w:val="single"/>
              <w:bottom w:color="cccccc" w:space="0" w:sz="8" w:val="single"/>
              <w:right w:color="cccccc" w:space="0" w:sz="8" w:val="single"/>
            </w:tcBorders>
            <w:shd w:fill="dedddd" w:val="clear"/>
            <w:tcMar>
              <w:top w:w="15.0" w:type="dxa"/>
              <w:left w:w="15.0" w:type="dxa"/>
              <w:bottom w:w="15.0" w:type="dxa"/>
              <w:right w:w="15.0" w:type="dxa"/>
            </w:tcMar>
          </w:tcPr>
          <w:p w:rsidR="00000000" w:rsidDel="00000000" w:rsidP="00000000" w:rsidRDefault="00000000" w:rsidRPr="00000000" w14:paraId="00000BB2">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14</w:t>
            </w:r>
          </w:p>
        </w:tc>
        <w:tc>
          <w:tcPr>
            <w:tcBorders>
              <w:top w:color="000000" w:space="0" w:sz="0" w:val="nil"/>
              <w:left w:color="000000" w:space="0" w:sz="0" w:val="nil"/>
              <w:bottom w:color="cccccc" w:space="0" w:sz="8" w:val="single"/>
              <w:right w:color="cccccc" w:space="0" w:sz="8" w:val="single"/>
            </w:tcBorders>
            <w:shd w:fill="dedddd" w:val="clear"/>
            <w:tcMar>
              <w:top w:w="15.0" w:type="dxa"/>
              <w:left w:w="15.0" w:type="dxa"/>
              <w:bottom w:w="15.0" w:type="dxa"/>
              <w:right w:w="15.0" w:type="dxa"/>
            </w:tcMar>
          </w:tcPr>
          <w:p w:rsidR="00000000" w:rsidDel="00000000" w:rsidP="00000000" w:rsidRDefault="00000000" w:rsidRPr="00000000" w14:paraId="00000BB3">
            <w:pPr>
              <w:jc w:val="center"/>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0" w:val="nil"/>
              <w:left w:color="000000" w:space="0" w:sz="0" w:val="nil"/>
              <w:bottom w:color="cccccc" w:space="0" w:sz="8" w:val="single"/>
              <w:right w:color="cccccc" w:space="0" w:sz="8" w:val="single"/>
            </w:tcBorders>
            <w:shd w:fill="dedddd" w:val="clear"/>
            <w:tcMar>
              <w:top w:w="15.0" w:type="dxa"/>
              <w:left w:w="15.0" w:type="dxa"/>
              <w:bottom w:w="15.0" w:type="dxa"/>
              <w:right w:w="15.0" w:type="dxa"/>
            </w:tcMar>
          </w:tcPr>
          <w:p w:rsidR="00000000" w:rsidDel="00000000" w:rsidP="00000000" w:rsidRDefault="00000000" w:rsidRPr="00000000" w14:paraId="00000BB4">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14,00%</w:t>
            </w:r>
          </w:p>
        </w:tc>
      </w:tr>
    </w:tbl>
    <w:p w:rsidR="00000000" w:rsidDel="00000000" w:rsidP="00000000" w:rsidRDefault="00000000" w:rsidRPr="00000000" w14:paraId="00000BB5">
      <w:pPr>
        <w:spacing w:after="0" w:lineRule="auto"/>
        <w:rPr>
          <w:rFonts w:ascii="Arial" w:cs="Arial" w:eastAsia="Arial" w:hAnsi="Arial"/>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BB6">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BB7">
      <w:pPr>
        <w:pStyle w:val="Heading1"/>
        <w:rPr>
          <w:rFonts w:ascii="Arial" w:cs="Arial" w:eastAsia="Arial" w:hAnsi="Arial"/>
        </w:rPr>
      </w:pPr>
      <w:bookmarkStart w:colFirst="0" w:colLast="0" w:name="_1ci93xb" w:id="30"/>
      <w:bookmarkEnd w:id="30"/>
      <w:r w:rsidDel="00000000" w:rsidR="00000000" w:rsidRPr="00000000">
        <w:rPr>
          <w:rFonts w:ascii="Arial" w:cs="Arial" w:eastAsia="Arial" w:hAnsi="Arial"/>
          <w:rtl w:val="0"/>
        </w:rPr>
        <w:t xml:space="preserve">Базові процентні ставки за Депозитом «Європейський ON-LINE» </w:t>
      </w:r>
    </w:p>
    <w:p w:rsidR="00000000" w:rsidDel="00000000" w:rsidP="00000000" w:rsidRDefault="00000000" w:rsidRPr="00000000" w14:paraId="00000BB8">
      <w:pPr>
        <w:pStyle w:val="Heading1"/>
        <w:rPr>
          <w:rFonts w:ascii="Arial" w:cs="Arial" w:eastAsia="Arial" w:hAnsi="Arial"/>
        </w:rPr>
      </w:pPr>
      <w:bookmarkStart w:colFirst="0" w:colLast="0" w:name="_3whwml4" w:id="31"/>
      <w:bookmarkEnd w:id="31"/>
      <w:r w:rsidDel="00000000" w:rsidR="00000000" w:rsidRPr="00000000">
        <w:rPr>
          <w:rFonts w:ascii="Arial" w:cs="Arial" w:eastAsia="Arial" w:hAnsi="Arial"/>
          <w:rtl w:val="0"/>
        </w:rPr>
        <w:t xml:space="preserve">(для фізичних осіб – резидентів та нерезидентів) </w:t>
      </w:r>
    </w:p>
    <w:p w:rsidR="00000000" w:rsidDel="00000000" w:rsidP="00000000" w:rsidRDefault="00000000" w:rsidRPr="00000000" w14:paraId="00000BB9">
      <w:pPr>
        <w:spacing w:after="0" w:lineRule="auto"/>
        <w:rPr>
          <w:rFonts w:ascii="Arial" w:cs="Arial" w:eastAsia="Arial" w:hAnsi="Arial"/>
          <w:b w:val="1"/>
        </w:rPr>
      </w:pPr>
      <w:r w:rsidDel="00000000" w:rsidR="00000000" w:rsidRPr="00000000">
        <w:rPr>
          <w:rtl w:val="0"/>
        </w:rPr>
      </w:r>
    </w:p>
    <w:tbl>
      <w:tblPr>
        <w:tblStyle w:val="Table20"/>
        <w:tblW w:w="1048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418"/>
        <w:gridCol w:w="1417"/>
        <w:gridCol w:w="1560"/>
        <w:gridCol w:w="1701"/>
        <w:gridCol w:w="1417"/>
        <w:gridCol w:w="1554"/>
        <w:tblGridChange w:id="0">
          <w:tblGrid>
            <w:gridCol w:w="1418"/>
            <w:gridCol w:w="1418"/>
            <w:gridCol w:w="1417"/>
            <w:gridCol w:w="1560"/>
            <w:gridCol w:w="1701"/>
            <w:gridCol w:w="1417"/>
            <w:gridCol w:w="1554"/>
          </w:tblGrid>
        </w:tblGridChange>
      </w:tblGrid>
      <w:tr>
        <w:trPr>
          <w:cantSplit w:val="0"/>
          <w:trHeight w:val="405" w:hRule="atLeast"/>
          <w:tblHeader w:val="0"/>
        </w:trPr>
        <w:tc>
          <w:tcPr>
            <w:vMerge w:val="restart"/>
            <w:shd w:fill="e5dfec" w:val="clear"/>
          </w:tcPr>
          <w:p w:rsidR="00000000" w:rsidDel="00000000" w:rsidP="00000000" w:rsidRDefault="00000000" w:rsidRPr="00000000" w14:paraId="00000BBA">
            <w:pPr>
              <w:spacing w:after="0" w:lineRule="auto"/>
              <w:jc w:val="cente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BBB">
            <w:pPr>
              <w:spacing w:after="0" w:lineRule="auto"/>
              <w:jc w:val="center"/>
              <w:rPr>
                <w:rFonts w:ascii="Arial" w:cs="Arial" w:eastAsia="Arial" w:hAnsi="Arial"/>
                <w:b w:val="1"/>
                <w:color w:val="002060"/>
                <w:sz w:val="20"/>
                <w:szCs w:val="20"/>
              </w:rPr>
            </w:pPr>
            <w:r w:rsidDel="00000000" w:rsidR="00000000" w:rsidRPr="00000000">
              <w:rPr>
                <w:rtl w:val="0"/>
              </w:rPr>
            </w:r>
          </w:p>
        </w:tc>
        <w:tc>
          <w:tcPr>
            <w:gridSpan w:val="2"/>
            <w:shd w:fill="e5dfec" w:val="clear"/>
          </w:tcPr>
          <w:p w:rsidR="00000000" w:rsidDel="00000000" w:rsidP="00000000" w:rsidRDefault="00000000" w:rsidRPr="00000000" w14:paraId="00000BBC">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Гривня</w:t>
              <w:br w:type="textWrapping"/>
              <w:t xml:space="preserve">від 10 тис. грн</w:t>
            </w:r>
          </w:p>
        </w:tc>
        <w:tc>
          <w:tcPr>
            <w:gridSpan w:val="2"/>
            <w:shd w:fill="e5dfec" w:val="clear"/>
          </w:tcPr>
          <w:p w:rsidR="00000000" w:rsidDel="00000000" w:rsidP="00000000" w:rsidRDefault="00000000" w:rsidRPr="00000000" w14:paraId="00000BBE">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ДОЛАР США</w:t>
              <w:br w:type="textWrapping"/>
              <w:t xml:space="preserve">від 1 тис. дол США</w:t>
            </w:r>
          </w:p>
        </w:tc>
        <w:tc>
          <w:tcPr>
            <w:gridSpan w:val="2"/>
            <w:shd w:fill="e5dfec" w:val="clear"/>
          </w:tcPr>
          <w:p w:rsidR="00000000" w:rsidDel="00000000" w:rsidP="00000000" w:rsidRDefault="00000000" w:rsidRPr="00000000" w14:paraId="00000BC0">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ЄВРО</w:t>
              <w:br w:type="textWrapping"/>
              <w:t xml:space="preserve">від 1 тис. Євро</w:t>
            </w:r>
          </w:p>
        </w:tc>
      </w:tr>
      <w:tr>
        <w:trPr>
          <w:cantSplit w:val="0"/>
          <w:trHeight w:val="788" w:hRule="atLeast"/>
          <w:tblHeader w:val="0"/>
        </w:trPr>
        <w:tc>
          <w:tcPr>
            <w:vMerge w:val="continue"/>
            <w:shd w:fill="e5dfec" w:val="clear"/>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sz w:val="20"/>
                <w:szCs w:val="20"/>
              </w:rPr>
            </w:pPr>
            <w:r w:rsidDel="00000000" w:rsidR="00000000" w:rsidRPr="00000000">
              <w:rPr>
                <w:rtl w:val="0"/>
              </w:rPr>
            </w:r>
          </w:p>
        </w:tc>
        <w:tc>
          <w:tcPr>
            <w:shd w:fill="e5dfec" w:val="clear"/>
          </w:tcPr>
          <w:p w:rsidR="00000000" w:rsidDel="00000000" w:rsidP="00000000" w:rsidRDefault="00000000" w:rsidRPr="00000000" w14:paraId="00000BC3">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Щомісячна виплата %%</w:t>
            </w:r>
          </w:p>
        </w:tc>
        <w:tc>
          <w:tcPr>
            <w:shd w:fill="e5dfec" w:val="clear"/>
          </w:tcPr>
          <w:p w:rsidR="00000000" w:rsidDel="00000000" w:rsidP="00000000" w:rsidRDefault="00000000" w:rsidRPr="00000000" w14:paraId="00000BC4">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Виплата %% наприкінці строку</w:t>
            </w:r>
          </w:p>
        </w:tc>
        <w:tc>
          <w:tcPr>
            <w:shd w:fill="e5dfec" w:val="clear"/>
          </w:tcPr>
          <w:p w:rsidR="00000000" w:rsidDel="00000000" w:rsidP="00000000" w:rsidRDefault="00000000" w:rsidRPr="00000000" w14:paraId="00000BC5">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Щомісячна виплата %%</w:t>
            </w:r>
          </w:p>
        </w:tc>
        <w:tc>
          <w:tcPr>
            <w:shd w:fill="e5dfec" w:val="clear"/>
          </w:tcPr>
          <w:p w:rsidR="00000000" w:rsidDel="00000000" w:rsidP="00000000" w:rsidRDefault="00000000" w:rsidRPr="00000000" w14:paraId="00000BC6">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Виплата %% наприкінці строку</w:t>
            </w:r>
          </w:p>
        </w:tc>
        <w:tc>
          <w:tcPr>
            <w:shd w:fill="e5dfec" w:val="clear"/>
          </w:tcPr>
          <w:p w:rsidR="00000000" w:rsidDel="00000000" w:rsidP="00000000" w:rsidRDefault="00000000" w:rsidRPr="00000000" w14:paraId="00000BC7">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Щомісячна виплата %%</w:t>
            </w:r>
          </w:p>
        </w:tc>
        <w:tc>
          <w:tcPr>
            <w:shd w:fill="e5dfec" w:val="clear"/>
          </w:tcPr>
          <w:p w:rsidR="00000000" w:rsidDel="00000000" w:rsidP="00000000" w:rsidRDefault="00000000" w:rsidRPr="00000000" w14:paraId="00000BC8">
            <w:pPr>
              <w:spacing w:after="0"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Виплата %% наприкінці строку</w:t>
            </w:r>
          </w:p>
        </w:tc>
      </w:tr>
      <w:tr>
        <w:trPr>
          <w:cantSplit w:val="0"/>
          <w:trHeight w:val="300" w:hRule="atLeast"/>
          <w:tblHeader w:val="0"/>
        </w:trPr>
        <w:tc>
          <w:tcPr/>
          <w:p w:rsidR="00000000" w:rsidDel="00000000" w:rsidP="00000000" w:rsidRDefault="00000000" w:rsidRPr="00000000" w14:paraId="00000BC9">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 місяць</w:t>
            </w:r>
          </w:p>
        </w:tc>
        <w:tc>
          <w:tcPr/>
          <w:p w:rsidR="00000000" w:rsidDel="00000000" w:rsidP="00000000" w:rsidRDefault="00000000" w:rsidRPr="00000000" w14:paraId="00000BCA">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CB">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8,00%</w:t>
            </w:r>
          </w:p>
        </w:tc>
        <w:tc>
          <w:tcPr/>
          <w:p w:rsidR="00000000" w:rsidDel="00000000" w:rsidP="00000000" w:rsidRDefault="00000000" w:rsidRPr="00000000" w14:paraId="00000BCC">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CD">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CE">
            <w:pPr>
              <w:rPr>
                <w:rFonts w:ascii="Arial" w:cs="Arial" w:eastAsia="Arial" w:hAnsi="Arial"/>
                <w:color w:val="002060"/>
                <w:sz w:val="18"/>
                <w:szCs w:val="18"/>
              </w:rPr>
            </w:pPr>
            <w:r w:rsidDel="00000000" w:rsidR="00000000" w:rsidRPr="00000000">
              <w:rPr>
                <w:rtl w:val="0"/>
              </w:rPr>
            </w:r>
          </w:p>
        </w:tc>
        <w:tc>
          <w:tcPr/>
          <w:p w:rsidR="00000000" w:rsidDel="00000000" w:rsidP="00000000" w:rsidRDefault="00000000" w:rsidRPr="00000000" w14:paraId="00000BCF">
            <w:pPr>
              <w:rPr>
                <w:rFonts w:ascii="Arial" w:cs="Arial" w:eastAsia="Arial" w:hAnsi="Arial"/>
                <w:color w:val="002060"/>
                <w:sz w:val="18"/>
                <w:szCs w:val="18"/>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D0">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3 місяці</w:t>
            </w:r>
          </w:p>
        </w:tc>
        <w:tc>
          <w:tcPr/>
          <w:p w:rsidR="00000000" w:rsidDel="00000000" w:rsidP="00000000" w:rsidRDefault="00000000" w:rsidRPr="00000000" w14:paraId="00000BD1">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8,50%</w:t>
            </w:r>
          </w:p>
        </w:tc>
        <w:tc>
          <w:tcPr/>
          <w:p w:rsidR="00000000" w:rsidDel="00000000" w:rsidP="00000000" w:rsidRDefault="00000000" w:rsidRPr="00000000" w14:paraId="00000BD2">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9,00%</w:t>
            </w:r>
          </w:p>
        </w:tc>
        <w:tc>
          <w:tcPr/>
          <w:p w:rsidR="00000000" w:rsidDel="00000000" w:rsidP="00000000" w:rsidRDefault="00000000" w:rsidRPr="00000000" w14:paraId="00000BD3">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D4">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D5">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D6">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r>
      <w:tr>
        <w:trPr>
          <w:cantSplit w:val="0"/>
          <w:trHeight w:val="300" w:hRule="atLeast"/>
          <w:tblHeader w:val="0"/>
        </w:trPr>
        <w:tc>
          <w:tcPr/>
          <w:p w:rsidR="00000000" w:rsidDel="00000000" w:rsidP="00000000" w:rsidRDefault="00000000" w:rsidRPr="00000000" w14:paraId="00000BD7">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6 місяців</w:t>
            </w:r>
          </w:p>
        </w:tc>
        <w:tc>
          <w:tcPr/>
          <w:p w:rsidR="00000000" w:rsidDel="00000000" w:rsidP="00000000" w:rsidRDefault="00000000" w:rsidRPr="00000000" w14:paraId="00000BD8">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9,50%</w:t>
            </w:r>
          </w:p>
        </w:tc>
        <w:tc>
          <w:tcPr/>
          <w:p w:rsidR="00000000" w:rsidDel="00000000" w:rsidP="00000000" w:rsidRDefault="00000000" w:rsidRPr="00000000" w14:paraId="00000BD9">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10,00%</w:t>
            </w:r>
          </w:p>
        </w:tc>
        <w:tc>
          <w:tcPr/>
          <w:p w:rsidR="00000000" w:rsidDel="00000000" w:rsidP="00000000" w:rsidRDefault="00000000" w:rsidRPr="00000000" w14:paraId="00000BDA">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DB">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0,10%</w:t>
            </w:r>
          </w:p>
        </w:tc>
        <w:tc>
          <w:tcPr/>
          <w:p w:rsidR="00000000" w:rsidDel="00000000" w:rsidP="00000000" w:rsidRDefault="00000000" w:rsidRPr="00000000" w14:paraId="00000BDC">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c>
          <w:tcPr/>
          <w:p w:rsidR="00000000" w:rsidDel="00000000" w:rsidP="00000000" w:rsidRDefault="00000000" w:rsidRPr="00000000" w14:paraId="00000BDD">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0,00%</w:t>
            </w:r>
          </w:p>
        </w:tc>
      </w:tr>
      <w:tr>
        <w:trPr>
          <w:cantSplit w:val="0"/>
          <w:trHeight w:val="300" w:hRule="atLeast"/>
          <w:tblHeader w:val="0"/>
        </w:trPr>
        <w:tc>
          <w:tcPr/>
          <w:p w:rsidR="00000000" w:rsidDel="00000000" w:rsidP="00000000" w:rsidRDefault="00000000" w:rsidRPr="00000000" w14:paraId="00000BDE">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12 місяців</w:t>
            </w:r>
          </w:p>
        </w:tc>
        <w:tc>
          <w:tcPr/>
          <w:p w:rsidR="00000000" w:rsidDel="00000000" w:rsidP="00000000" w:rsidRDefault="00000000" w:rsidRPr="00000000" w14:paraId="00000BDF">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9,50%</w:t>
            </w:r>
          </w:p>
        </w:tc>
        <w:tc>
          <w:tcPr/>
          <w:p w:rsidR="00000000" w:rsidDel="00000000" w:rsidP="00000000" w:rsidRDefault="00000000" w:rsidRPr="00000000" w14:paraId="00000BE0">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10,00%</w:t>
            </w:r>
          </w:p>
        </w:tc>
        <w:tc>
          <w:tcPr/>
          <w:p w:rsidR="00000000" w:rsidDel="00000000" w:rsidP="00000000" w:rsidRDefault="00000000" w:rsidRPr="00000000" w14:paraId="00000BE1">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0,50%</w:t>
            </w:r>
          </w:p>
        </w:tc>
        <w:tc>
          <w:tcPr/>
          <w:p w:rsidR="00000000" w:rsidDel="00000000" w:rsidP="00000000" w:rsidRDefault="00000000" w:rsidRPr="00000000" w14:paraId="00000BE2">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0,75%</w:t>
            </w:r>
          </w:p>
        </w:tc>
        <w:tc>
          <w:tcPr/>
          <w:p w:rsidR="00000000" w:rsidDel="00000000" w:rsidP="00000000" w:rsidRDefault="00000000" w:rsidRPr="00000000" w14:paraId="00000BE3">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0,30%</w:t>
            </w:r>
          </w:p>
        </w:tc>
        <w:tc>
          <w:tcPr/>
          <w:p w:rsidR="00000000" w:rsidDel="00000000" w:rsidP="00000000" w:rsidRDefault="00000000" w:rsidRPr="00000000" w14:paraId="00000BE4">
            <w:pPr>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0,50%</w:t>
            </w:r>
          </w:p>
        </w:tc>
      </w:tr>
    </w:tbl>
    <w:p w:rsidR="00000000" w:rsidDel="00000000" w:rsidP="00000000" w:rsidRDefault="00000000" w:rsidRPr="00000000" w14:paraId="00000BE5">
      <w:pPr>
        <w:spacing w:after="0" w:line="24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BE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Ліміт на одну угоду - не більше 20 млн. грн / 500 тис дол. США / 500 тис. євро.</w:t>
        <w:br w:type="textWrapping"/>
        <w:t xml:space="preserve">У разі перевищення ставка встановлюється окремо.</w:t>
      </w:r>
    </w:p>
    <w:tbl>
      <w:tblPr>
        <w:tblStyle w:val="Table21"/>
        <w:tblW w:w="7974.000000000001" w:type="dxa"/>
        <w:jc w:val="center"/>
        <w:tblLayout w:type="fixed"/>
        <w:tblLook w:val="0400"/>
      </w:tblPr>
      <w:tblGrid>
        <w:gridCol w:w="1389"/>
        <w:gridCol w:w="3128"/>
        <w:gridCol w:w="3457"/>
        <w:tblGridChange w:id="0">
          <w:tblGrid>
            <w:gridCol w:w="1389"/>
            <w:gridCol w:w="3128"/>
            <w:gridCol w:w="3457"/>
          </w:tblGrid>
        </w:tblGridChange>
      </w:tblGrid>
      <w:tr>
        <w:trPr>
          <w:cantSplit w:val="0"/>
          <w:tblHeader w:val="0"/>
        </w:trPr>
        <w:tc>
          <w:tcPr>
            <w:vMerge w:val="restart"/>
            <w:tcBorders>
              <w:top w:color="cccccc" w:space="0" w:sz="8" w:val="single"/>
              <w:left w:color="cccccc" w:space="0" w:sz="8" w:val="single"/>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E7">
            <w:pPr>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Строк (днів)</w:t>
            </w:r>
            <w:r w:rsidDel="00000000" w:rsidR="00000000" w:rsidRPr="00000000">
              <w:rPr>
                <w:rtl w:val="0"/>
              </w:rPr>
            </w:r>
          </w:p>
          <w:p w:rsidR="00000000" w:rsidDel="00000000" w:rsidP="00000000" w:rsidRDefault="00000000" w:rsidRPr="00000000" w14:paraId="00000BE8">
            <w:pPr>
              <w:spacing w:before="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c>
          <w:tcPr>
            <w:gridSpan w:val="2"/>
            <w:tcBorders>
              <w:top w:color="cccccc" w:space="0" w:sz="8" w:val="single"/>
              <w:left w:color="000000" w:space="0" w:sz="0" w:val="nil"/>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E9">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від 1 млн грн.</w:t>
            </w:r>
          </w:p>
        </w:tc>
      </w:tr>
      <w:tr>
        <w:trPr>
          <w:cantSplit w:val="0"/>
          <w:tblHeader w:val="0"/>
        </w:trPr>
        <w:tc>
          <w:tcPr>
            <w:vMerge w:val="continue"/>
            <w:tcBorders>
              <w:top w:color="cccccc" w:space="0" w:sz="8" w:val="single"/>
              <w:left w:color="cccccc" w:space="0" w:sz="8" w:val="single"/>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0" w:val="nil"/>
              <w:left w:color="000000" w:space="0" w:sz="0" w:val="nil"/>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EC">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Щомісячна виплата процентів</w:t>
            </w:r>
          </w:p>
        </w:tc>
        <w:tc>
          <w:tcPr>
            <w:tcBorders>
              <w:top w:color="000000" w:space="0" w:sz="0" w:val="nil"/>
              <w:left w:color="000000" w:space="0" w:sz="0" w:val="nil"/>
              <w:bottom w:color="cccccc" w:space="0" w:sz="8" w:val="single"/>
              <w:right w:color="cccccc" w:space="0" w:sz="8" w:val="single"/>
            </w:tcBorders>
            <w:shd w:fill="fdfdfd" w:val="clear"/>
            <w:tcMar>
              <w:top w:w="15.0" w:type="dxa"/>
              <w:left w:w="15.0" w:type="dxa"/>
              <w:bottom w:w="15.0" w:type="dxa"/>
              <w:right w:w="15.0" w:type="dxa"/>
            </w:tcMar>
          </w:tcPr>
          <w:p w:rsidR="00000000" w:rsidDel="00000000" w:rsidP="00000000" w:rsidRDefault="00000000" w:rsidRPr="00000000" w14:paraId="00000BED">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Виплата процентів у кінці строку</w:t>
            </w:r>
          </w:p>
        </w:tc>
      </w:tr>
      <w:tr>
        <w:trPr>
          <w:cantSplit w:val="0"/>
          <w:tblHeader w:val="0"/>
        </w:trPr>
        <w:tc>
          <w:tcPr>
            <w:tcBorders>
              <w:top w:color="000000" w:space="0" w:sz="0" w:val="nil"/>
              <w:left w:color="cccccc" w:space="0" w:sz="8" w:val="single"/>
              <w:bottom w:color="cccccc" w:space="0" w:sz="8" w:val="single"/>
              <w:right w:color="cccccc" w:space="0" w:sz="8" w:val="single"/>
            </w:tcBorders>
            <w:shd w:fill="dedddd" w:val="clear"/>
            <w:tcMar>
              <w:top w:w="15.0" w:type="dxa"/>
              <w:left w:w="15.0" w:type="dxa"/>
              <w:bottom w:w="15.0" w:type="dxa"/>
              <w:right w:w="15.0" w:type="dxa"/>
            </w:tcMar>
          </w:tcPr>
          <w:p w:rsidR="00000000" w:rsidDel="00000000" w:rsidP="00000000" w:rsidRDefault="00000000" w:rsidRPr="00000000" w14:paraId="00000BEE">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14</w:t>
            </w:r>
          </w:p>
        </w:tc>
        <w:tc>
          <w:tcPr>
            <w:tcBorders>
              <w:top w:color="000000" w:space="0" w:sz="0" w:val="nil"/>
              <w:left w:color="000000" w:space="0" w:sz="0" w:val="nil"/>
              <w:bottom w:color="cccccc" w:space="0" w:sz="8" w:val="single"/>
              <w:right w:color="cccccc" w:space="0" w:sz="8" w:val="single"/>
            </w:tcBorders>
            <w:shd w:fill="dedddd" w:val="clear"/>
            <w:tcMar>
              <w:top w:w="15.0" w:type="dxa"/>
              <w:left w:w="15.0" w:type="dxa"/>
              <w:bottom w:w="15.0" w:type="dxa"/>
              <w:right w:w="15.0" w:type="dxa"/>
            </w:tcMar>
          </w:tcPr>
          <w:p w:rsidR="00000000" w:rsidDel="00000000" w:rsidP="00000000" w:rsidRDefault="00000000" w:rsidRPr="00000000" w14:paraId="00000BEF">
            <w:pPr>
              <w:jc w:val="center"/>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0" w:val="nil"/>
              <w:left w:color="000000" w:space="0" w:sz="0" w:val="nil"/>
              <w:bottom w:color="cccccc" w:space="0" w:sz="8" w:val="single"/>
              <w:right w:color="cccccc" w:space="0" w:sz="8" w:val="single"/>
            </w:tcBorders>
            <w:shd w:fill="dedddd" w:val="clear"/>
            <w:tcMar>
              <w:top w:w="15.0" w:type="dxa"/>
              <w:left w:w="15.0" w:type="dxa"/>
              <w:bottom w:w="15.0" w:type="dxa"/>
              <w:right w:w="15.0" w:type="dxa"/>
            </w:tcMar>
          </w:tcPr>
          <w:p w:rsidR="00000000" w:rsidDel="00000000" w:rsidP="00000000" w:rsidRDefault="00000000" w:rsidRPr="00000000" w14:paraId="00000BF0">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14,00%</w:t>
            </w:r>
          </w:p>
        </w:tc>
      </w:tr>
    </w:tbl>
    <w:p w:rsidR="00000000" w:rsidDel="00000000" w:rsidP="00000000" w:rsidRDefault="00000000" w:rsidRPr="00000000" w14:paraId="00000BF1">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BF2">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BF3">
      <w:pPr>
        <w:pStyle w:val="Heading1"/>
        <w:rPr>
          <w:rFonts w:ascii="Arial" w:cs="Arial" w:eastAsia="Arial" w:hAnsi="Arial"/>
        </w:rPr>
      </w:pPr>
      <w:bookmarkStart w:colFirst="0" w:colLast="0" w:name="_qsh70q" w:id="32"/>
      <w:bookmarkEnd w:id="32"/>
      <w:r w:rsidDel="00000000" w:rsidR="00000000" w:rsidRPr="00000000">
        <w:rPr>
          <w:rFonts w:ascii="Arial" w:cs="Arial" w:eastAsia="Arial" w:hAnsi="Arial"/>
          <w:rtl w:val="0"/>
        </w:rPr>
        <w:t xml:space="preserve">Базові процентні ставки за депозитом «Европейський з поповненням» для фізичних осіб резидентів та нерезидентів </w:t>
      </w:r>
      <w:r w:rsidDel="00000000" w:rsidR="00000000" w:rsidRPr="00000000">
        <w:rPr>
          <w:rFonts w:ascii="Arial" w:cs="Arial" w:eastAsia="Arial" w:hAnsi="Arial"/>
          <w:color w:val="ff0000"/>
          <w:sz w:val="18"/>
          <w:szCs w:val="18"/>
          <w:rtl w:val="0"/>
        </w:rPr>
        <w:t xml:space="preserve">(нові вклади не відкриваються з 20.06.2022).</w:t>
      </w:r>
      <w:r w:rsidDel="00000000" w:rsidR="00000000" w:rsidRPr="00000000">
        <w:rPr>
          <w:rtl w:val="0"/>
        </w:rPr>
      </w:r>
    </w:p>
    <w:p w:rsidR="00000000" w:rsidDel="00000000" w:rsidP="00000000" w:rsidRDefault="00000000" w:rsidRPr="00000000" w14:paraId="00000BF4">
      <w:pPr>
        <w:spacing w:after="0" w:lineRule="auto"/>
        <w:rPr>
          <w:sz w:val="14"/>
          <w:szCs w:val="14"/>
        </w:rPr>
      </w:pPr>
      <w:r w:rsidDel="00000000" w:rsidR="00000000" w:rsidRPr="00000000">
        <w:rPr>
          <w:rtl w:val="0"/>
        </w:rPr>
      </w:r>
    </w:p>
    <w:tbl>
      <w:tblPr>
        <w:tblStyle w:val="Table22"/>
        <w:tblW w:w="10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0"/>
        <w:gridCol w:w="1843"/>
        <w:gridCol w:w="1418"/>
        <w:gridCol w:w="1417"/>
        <w:gridCol w:w="1559"/>
        <w:gridCol w:w="1276"/>
        <w:gridCol w:w="1437"/>
        <w:tblGridChange w:id="0">
          <w:tblGrid>
            <w:gridCol w:w="1580"/>
            <w:gridCol w:w="1843"/>
            <w:gridCol w:w="1418"/>
            <w:gridCol w:w="1417"/>
            <w:gridCol w:w="1559"/>
            <w:gridCol w:w="1276"/>
            <w:gridCol w:w="1437"/>
          </w:tblGrid>
        </w:tblGridChange>
      </w:tblGrid>
      <w:tr>
        <w:trPr>
          <w:cantSplit w:val="0"/>
          <w:trHeight w:val="191" w:hRule="atLeast"/>
          <w:tblHeader w:val="0"/>
        </w:trPr>
        <w:tc>
          <w:tcPr>
            <w:vMerge w:val="restart"/>
            <w:shd w:fill="ccccff" w:val="clear"/>
            <w:vAlign w:val="center"/>
          </w:tcPr>
          <w:p w:rsidR="00000000" w:rsidDel="00000000" w:rsidP="00000000" w:rsidRDefault="00000000" w:rsidRPr="00000000" w14:paraId="00000BF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Строк</w:t>
            </w:r>
          </w:p>
        </w:tc>
        <w:tc>
          <w:tcPr>
            <w:gridSpan w:val="6"/>
            <w:shd w:fill="ccccff" w:val="clear"/>
            <w:vAlign w:val="center"/>
          </w:tcPr>
          <w:p w:rsidR="00000000" w:rsidDel="00000000" w:rsidP="00000000" w:rsidRDefault="00000000" w:rsidRPr="00000000" w14:paraId="00000BF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Валюта</w:t>
            </w:r>
          </w:p>
        </w:tc>
      </w:tr>
      <w:tr>
        <w:trPr>
          <w:cantSplit w:val="0"/>
          <w:trHeight w:val="191" w:hRule="atLeast"/>
          <w:tblHeader w:val="0"/>
        </w:trPr>
        <w:tc>
          <w:tcPr>
            <w:vMerge w:val="continue"/>
            <w:shd w:fill="ccccff" w:val="clear"/>
            <w:vAlign w:val="cente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shd w:fill="ccccff" w:val="clear"/>
            <w:vAlign w:val="center"/>
          </w:tcPr>
          <w:p w:rsidR="00000000" w:rsidDel="00000000" w:rsidP="00000000" w:rsidRDefault="00000000" w:rsidRPr="00000000" w14:paraId="00000BF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UAH</w:t>
            </w:r>
          </w:p>
        </w:tc>
        <w:tc>
          <w:tcPr>
            <w:gridSpan w:val="2"/>
            <w:shd w:fill="ccccff" w:val="clear"/>
            <w:vAlign w:val="center"/>
          </w:tcPr>
          <w:p w:rsidR="00000000" w:rsidDel="00000000" w:rsidP="00000000" w:rsidRDefault="00000000" w:rsidRPr="00000000" w14:paraId="00000BFF">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USD</w:t>
            </w:r>
          </w:p>
        </w:tc>
        <w:tc>
          <w:tcPr>
            <w:gridSpan w:val="2"/>
            <w:shd w:fill="ccccff" w:val="clear"/>
            <w:vAlign w:val="center"/>
          </w:tcPr>
          <w:p w:rsidR="00000000" w:rsidDel="00000000" w:rsidP="00000000" w:rsidRDefault="00000000" w:rsidRPr="00000000" w14:paraId="00000C01">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EUR</w:t>
            </w:r>
          </w:p>
        </w:tc>
      </w:tr>
      <w:tr>
        <w:trPr>
          <w:cantSplit w:val="0"/>
          <w:trHeight w:val="161" w:hRule="atLeast"/>
          <w:tblHeader w:val="0"/>
        </w:trPr>
        <w:tc>
          <w:tcPr>
            <w:vMerge w:val="continue"/>
            <w:shd w:fill="ccccff" w:val="clear"/>
            <w:vAlign w:val="cente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ccccff" w:val="clear"/>
            <w:vAlign w:val="center"/>
          </w:tcPr>
          <w:p w:rsidR="00000000" w:rsidDel="00000000" w:rsidP="00000000" w:rsidRDefault="00000000" w:rsidRPr="00000000" w14:paraId="00000C04">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Щомісячна виплата %%</w:t>
            </w:r>
            <w:r w:rsidDel="00000000" w:rsidR="00000000" w:rsidRPr="00000000">
              <w:rPr>
                <w:rtl w:val="0"/>
              </w:rPr>
            </w:r>
          </w:p>
        </w:tc>
        <w:tc>
          <w:tcPr>
            <w:shd w:fill="ccccff" w:val="clear"/>
            <w:vAlign w:val="center"/>
          </w:tcPr>
          <w:p w:rsidR="00000000" w:rsidDel="00000000" w:rsidP="00000000" w:rsidRDefault="00000000" w:rsidRPr="00000000" w14:paraId="00000C0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Виплата %% в кінці строку</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0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Щомісячна виплата %%</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0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Виплата %% в кінці строку</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08">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Щомісячна виплата %%</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0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Виплата %% в кінці строку</w:t>
            </w:r>
            <w:r w:rsidDel="00000000" w:rsidR="00000000" w:rsidRPr="00000000">
              <w:rPr>
                <w:rtl w:val="0"/>
              </w:rPr>
            </w:r>
          </w:p>
        </w:tc>
      </w:tr>
      <w:tr>
        <w:trPr>
          <w:cantSplit w:val="0"/>
          <w:trHeight w:val="55" w:hRule="atLeast"/>
          <w:tblHeader w:val="0"/>
        </w:trPr>
        <w:tc>
          <w:tcPr>
            <w:shd w:fill="auto" w:val="clear"/>
            <w:vAlign w:val="center"/>
          </w:tcPr>
          <w:p w:rsidR="00000000" w:rsidDel="00000000" w:rsidP="00000000" w:rsidRDefault="00000000" w:rsidRPr="00000000" w14:paraId="00000C0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місяці*</w:t>
            </w:r>
          </w:p>
        </w:tc>
        <w:tc>
          <w:tcPr>
            <w:shd w:fill="auto" w:val="clear"/>
            <w:vAlign w:val="bottom"/>
          </w:tcPr>
          <w:p w:rsidR="00000000" w:rsidDel="00000000" w:rsidP="00000000" w:rsidRDefault="00000000" w:rsidRPr="00000000" w14:paraId="00000C0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shd w:fill="auto" w:val="clear"/>
            <w:vAlign w:val="bottom"/>
          </w:tcPr>
          <w:p w:rsidR="00000000" w:rsidDel="00000000" w:rsidP="00000000" w:rsidRDefault="00000000" w:rsidRPr="00000000" w14:paraId="00000C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shd w:fill="auto" w:val="clear"/>
            <w:vAlign w:val="bottom"/>
          </w:tcPr>
          <w:p w:rsidR="00000000" w:rsidDel="00000000" w:rsidP="00000000" w:rsidRDefault="00000000" w:rsidRPr="00000000" w14:paraId="00000C0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0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0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1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r>
      <w:tr>
        <w:trPr>
          <w:cantSplit w:val="0"/>
          <w:trHeight w:val="55" w:hRule="atLeast"/>
          <w:tblHeader w:val="0"/>
        </w:trPr>
        <w:tc>
          <w:tcPr>
            <w:shd w:fill="auto" w:val="clear"/>
            <w:vAlign w:val="center"/>
          </w:tcPr>
          <w:p w:rsidR="00000000" w:rsidDel="00000000" w:rsidP="00000000" w:rsidRDefault="00000000" w:rsidRPr="00000000" w14:paraId="00000C1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 місяців**</w:t>
            </w:r>
          </w:p>
        </w:tc>
        <w:tc>
          <w:tcPr>
            <w:shd w:fill="auto" w:val="clear"/>
            <w:vAlign w:val="bottom"/>
          </w:tcPr>
          <w:p w:rsidR="00000000" w:rsidDel="00000000" w:rsidP="00000000" w:rsidRDefault="00000000" w:rsidRPr="00000000" w14:paraId="00000C1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shd w:fill="auto" w:val="clear"/>
            <w:vAlign w:val="bottom"/>
          </w:tcPr>
          <w:p w:rsidR="00000000" w:rsidDel="00000000" w:rsidP="00000000" w:rsidRDefault="00000000" w:rsidRPr="00000000" w14:paraId="00000C1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shd w:fill="auto" w:val="clear"/>
            <w:vAlign w:val="bottom"/>
          </w:tcPr>
          <w:p w:rsidR="00000000" w:rsidDel="00000000" w:rsidP="00000000" w:rsidRDefault="00000000" w:rsidRPr="00000000" w14:paraId="00000C1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1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1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1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r>
      <w:tr>
        <w:trPr>
          <w:cantSplit w:val="0"/>
          <w:trHeight w:val="55" w:hRule="atLeast"/>
          <w:tblHeader w:val="0"/>
        </w:trPr>
        <w:tc>
          <w:tcPr>
            <w:shd w:fill="auto" w:val="clear"/>
            <w:vAlign w:val="center"/>
          </w:tcPr>
          <w:p w:rsidR="00000000" w:rsidDel="00000000" w:rsidP="00000000" w:rsidRDefault="00000000" w:rsidRPr="00000000" w14:paraId="00000C1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 місяців</w:t>
            </w:r>
          </w:p>
        </w:tc>
        <w:tc>
          <w:tcPr>
            <w:shd w:fill="auto" w:val="clear"/>
            <w:vAlign w:val="bottom"/>
          </w:tcPr>
          <w:p w:rsidR="00000000" w:rsidDel="00000000" w:rsidP="00000000" w:rsidRDefault="00000000" w:rsidRPr="00000000" w14:paraId="00000C1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shd w:fill="auto" w:val="clear"/>
            <w:vAlign w:val="bottom"/>
          </w:tcPr>
          <w:p w:rsidR="00000000" w:rsidDel="00000000" w:rsidP="00000000" w:rsidRDefault="00000000" w:rsidRPr="00000000" w14:paraId="00000C1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shd w:fill="auto" w:val="clear"/>
            <w:vAlign w:val="bottom"/>
          </w:tcPr>
          <w:p w:rsidR="00000000" w:rsidDel="00000000" w:rsidP="00000000" w:rsidRDefault="00000000" w:rsidRPr="00000000" w14:paraId="00000C1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0,45%</w:t>
            </w:r>
          </w:p>
        </w:tc>
        <w:tc>
          <w:tcPr>
            <w:shd w:fill="auto" w:val="clear"/>
            <w:vAlign w:val="bottom"/>
          </w:tcPr>
          <w:p w:rsidR="00000000" w:rsidDel="00000000" w:rsidP="00000000" w:rsidRDefault="00000000" w:rsidRPr="00000000" w14:paraId="00000C1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0,65%</w:t>
            </w:r>
          </w:p>
        </w:tc>
        <w:tc>
          <w:tcPr>
            <w:shd w:fill="auto" w:val="clear"/>
            <w:vAlign w:val="bottom"/>
          </w:tcPr>
          <w:p w:rsidR="00000000" w:rsidDel="00000000" w:rsidP="00000000" w:rsidRDefault="00000000" w:rsidRPr="00000000" w14:paraId="00000C1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0,10%</w:t>
            </w:r>
          </w:p>
        </w:tc>
        <w:tc>
          <w:tcPr>
            <w:shd w:fill="auto" w:val="clear"/>
            <w:vAlign w:val="bottom"/>
          </w:tcPr>
          <w:p w:rsidR="00000000" w:rsidDel="00000000" w:rsidP="00000000" w:rsidRDefault="00000000" w:rsidRPr="00000000" w14:paraId="00000C1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0,20%</w:t>
            </w:r>
          </w:p>
        </w:tc>
      </w:tr>
      <w:tr>
        <w:trPr>
          <w:cantSplit w:val="0"/>
          <w:trHeight w:val="99" w:hRule="atLeast"/>
          <w:tblHeader w:val="0"/>
        </w:trPr>
        <w:tc>
          <w:tcPr>
            <w:gridSpan w:val="7"/>
            <w:shd w:fill="ccccff" w:val="clear"/>
            <w:vAlign w:val="center"/>
          </w:tcPr>
          <w:p w:rsidR="00000000" w:rsidDel="00000000" w:rsidP="00000000" w:rsidRDefault="00000000" w:rsidRPr="00000000" w14:paraId="00000C1F">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Мінімальна сума вкладу</w:t>
            </w:r>
          </w:p>
        </w:tc>
      </w:tr>
      <w:tr>
        <w:trPr>
          <w:cantSplit w:val="0"/>
          <w:trHeight w:val="173" w:hRule="atLeast"/>
          <w:tblHeader w:val="0"/>
        </w:trPr>
        <w:tc>
          <w:tcPr>
            <w:shd w:fill="ccccff" w:val="clear"/>
            <w:vAlign w:val="center"/>
          </w:tcPr>
          <w:p w:rsidR="00000000" w:rsidDel="00000000" w:rsidP="00000000" w:rsidRDefault="00000000" w:rsidRPr="00000000" w14:paraId="00000C2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Сума</w:t>
            </w:r>
          </w:p>
        </w:tc>
        <w:tc>
          <w:tcPr>
            <w:gridSpan w:val="2"/>
            <w:shd w:fill="auto" w:val="clear"/>
            <w:vAlign w:val="center"/>
          </w:tcPr>
          <w:p w:rsidR="00000000" w:rsidDel="00000000" w:rsidP="00000000" w:rsidRDefault="00000000" w:rsidRPr="00000000" w14:paraId="00000C2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10 000</w:t>
            </w:r>
          </w:p>
        </w:tc>
        <w:tc>
          <w:tcPr>
            <w:gridSpan w:val="2"/>
            <w:shd w:fill="auto" w:val="clear"/>
            <w:vAlign w:val="center"/>
          </w:tcPr>
          <w:p w:rsidR="00000000" w:rsidDel="00000000" w:rsidP="00000000" w:rsidRDefault="00000000" w:rsidRPr="00000000" w14:paraId="00000C2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1 000</w:t>
            </w:r>
          </w:p>
        </w:tc>
        <w:tc>
          <w:tcPr>
            <w:gridSpan w:val="2"/>
            <w:shd w:fill="auto" w:val="clear"/>
            <w:vAlign w:val="center"/>
          </w:tcPr>
          <w:p w:rsidR="00000000" w:rsidDel="00000000" w:rsidP="00000000" w:rsidRDefault="00000000" w:rsidRPr="00000000" w14:paraId="00000C2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1 000</w:t>
            </w:r>
          </w:p>
        </w:tc>
      </w:tr>
      <w:tr>
        <w:trPr>
          <w:cantSplit w:val="0"/>
          <w:trHeight w:val="99" w:hRule="atLeast"/>
          <w:tblHeader w:val="0"/>
        </w:trPr>
        <w:tc>
          <w:tcPr>
            <w:gridSpan w:val="7"/>
            <w:shd w:fill="ccccff" w:val="clear"/>
            <w:vAlign w:val="center"/>
          </w:tcPr>
          <w:p w:rsidR="00000000" w:rsidDel="00000000" w:rsidP="00000000" w:rsidRDefault="00000000" w:rsidRPr="00000000" w14:paraId="00000C2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Мінімальна сума поповнення</w:t>
            </w:r>
          </w:p>
        </w:tc>
      </w:tr>
      <w:tr>
        <w:trPr>
          <w:cantSplit w:val="0"/>
          <w:trHeight w:val="173" w:hRule="atLeast"/>
          <w:tblHeader w:val="0"/>
        </w:trPr>
        <w:tc>
          <w:tcPr>
            <w:shd w:fill="ccccff" w:val="clear"/>
            <w:vAlign w:val="center"/>
          </w:tcPr>
          <w:p w:rsidR="00000000" w:rsidDel="00000000" w:rsidP="00000000" w:rsidRDefault="00000000" w:rsidRPr="00000000" w14:paraId="00000C34">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Сума</w:t>
            </w:r>
          </w:p>
        </w:tc>
        <w:tc>
          <w:tcPr>
            <w:gridSpan w:val="2"/>
            <w:shd w:fill="auto" w:val="clear"/>
            <w:vAlign w:val="center"/>
          </w:tcPr>
          <w:p w:rsidR="00000000" w:rsidDel="00000000" w:rsidP="00000000" w:rsidRDefault="00000000" w:rsidRPr="00000000" w14:paraId="00000C3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gridSpan w:val="2"/>
            <w:shd w:fill="auto" w:val="clear"/>
            <w:vAlign w:val="center"/>
          </w:tcPr>
          <w:p w:rsidR="00000000" w:rsidDel="00000000" w:rsidP="00000000" w:rsidRDefault="00000000" w:rsidRPr="00000000" w14:paraId="00000C3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c>
          <w:tcPr>
            <w:gridSpan w:val="2"/>
            <w:shd w:fill="auto" w:val="clear"/>
            <w:vAlign w:val="center"/>
          </w:tcPr>
          <w:p w:rsidR="00000000" w:rsidDel="00000000" w:rsidP="00000000" w:rsidRDefault="00000000" w:rsidRPr="00000000" w14:paraId="00000C3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r>
      <w:tr>
        <w:trPr>
          <w:cantSplit w:val="0"/>
          <w:trHeight w:val="173" w:hRule="atLeast"/>
          <w:tblHeader w:val="0"/>
        </w:trPr>
        <w:tc>
          <w:tcPr>
            <w:gridSpan w:val="7"/>
            <w:shd w:fill="ccccff" w:val="clear"/>
            <w:vAlign w:val="center"/>
          </w:tcPr>
          <w:p w:rsidR="00000000" w:rsidDel="00000000" w:rsidP="00000000" w:rsidRDefault="00000000" w:rsidRPr="00000000" w14:paraId="00000C3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Максимальна сума поповнення протягом місяця</w:t>
            </w:r>
            <w:r w:rsidDel="00000000" w:rsidR="00000000" w:rsidRPr="00000000">
              <w:rPr>
                <w:rtl w:val="0"/>
              </w:rPr>
            </w:r>
          </w:p>
        </w:tc>
      </w:tr>
      <w:tr>
        <w:trPr>
          <w:cantSplit w:val="0"/>
          <w:trHeight w:val="173" w:hRule="atLeast"/>
          <w:tblHeader w:val="0"/>
        </w:trPr>
        <w:tc>
          <w:tcPr>
            <w:shd w:fill="ccccff" w:val="clear"/>
            <w:vAlign w:val="center"/>
          </w:tcPr>
          <w:p w:rsidR="00000000" w:rsidDel="00000000" w:rsidP="00000000" w:rsidRDefault="00000000" w:rsidRPr="00000000" w14:paraId="00000C42">
            <w:pPr>
              <w:spacing w:after="0" w:line="240" w:lineRule="auto"/>
              <w:jc w:val="center"/>
              <w:rPr>
                <w:rFonts w:ascii="Arial" w:cs="Arial" w:eastAsia="Arial" w:hAnsi="Arial"/>
                <w:b w:val="1"/>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C4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10 000</w:t>
            </w:r>
          </w:p>
        </w:tc>
        <w:tc>
          <w:tcPr>
            <w:gridSpan w:val="2"/>
            <w:shd w:fill="auto" w:val="clear"/>
            <w:vAlign w:val="center"/>
          </w:tcPr>
          <w:p w:rsidR="00000000" w:rsidDel="00000000" w:rsidP="00000000" w:rsidRDefault="00000000" w:rsidRPr="00000000" w14:paraId="00000C4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1000</w:t>
            </w:r>
          </w:p>
        </w:tc>
        <w:tc>
          <w:tcPr>
            <w:gridSpan w:val="2"/>
            <w:shd w:fill="auto" w:val="clear"/>
            <w:vAlign w:val="center"/>
          </w:tcPr>
          <w:p w:rsidR="00000000" w:rsidDel="00000000" w:rsidP="00000000" w:rsidRDefault="00000000" w:rsidRPr="00000000" w14:paraId="00000C4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1000</w:t>
            </w:r>
          </w:p>
        </w:tc>
      </w:tr>
      <w:tr>
        <w:trPr>
          <w:cantSplit w:val="0"/>
          <w:trHeight w:val="99" w:hRule="atLeast"/>
          <w:tblHeader w:val="0"/>
        </w:trPr>
        <w:tc>
          <w:tcPr>
            <w:gridSpan w:val="7"/>
            <w:shd w:fill="ccccff" w:val="clear"/>
            <w:vAlign w:val="center"/>
          </w:tcPr>
          <w:p w:rsidR="00000000" w:rsidDel="00000000" w:rsidP="00000000" w:rsidRDefault="00000000" w:rsidRPr="00000000" w14:paraId="00000C4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Умови поповнення</w:t>
            </w:r>
          </w:p>
        </w:tc>
      </w:tr>
      <w:tr>
        <w:trPr>
          <w:cantSplit w:val="0"/>
          <w:trHeight w:val="173" w:hRule="atLeast"/>
          <w:tblHeader w:val="0"/>
        </w:trPr>
        <w:tc>
          <w:tcPr>
            <w:shd w:fill="ccccff" w:val="clear"/>
            <w:vAlign w:val="center"/>
          </w:tcPr>
          <w:p w:rsidR="00000000" w:rsidDel="00000000" w:rsidP="00000000" w:rsidRDefault="00000000" w:rsidRPr="00000000" w14:paraId="00000C50">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3 місяці*</w:t>
            </w:r>
            <w:r w:rsidDel="00000000" w:rsidR="00000000" w:rsidRPr="00000000">
              <w:rPr>
                <w:rtl w:val="0"/>
              </w:rPr>
            </w:r>
          </w:p>
        </w:tc>
        <w:tc>
          <w:tcPr>
            <w:gridSpan w:val="6"/>
            <w:shd w:fill="auto" w:val="clear"/>
            <w:vAlign w:val="center"/>
          </w:tcPr>
          <w:p w:rsidR="00000000" w:rsidDel="00000000" w:rsidP="00000000" w:rsidRDefault="00000000" w:rsidRPr="00000000" w14:paraId="00000C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поповнення можливе протягом перших 2-х місяців дії депозиту.</w:t>
            </w:r>
          </w:p>
        </w:tc>
      </w:tr>
      <w:tr>
        <w:trPr>
          <w:cantSplit w:val="0"/>
          <w:trHeight w:val="173" w:hRule="atLeast"/>
          <w:tblHeader w:val="0"/>
        </w:trPr>
        <w:tc>
          <w:tcPr>
            <w:shd w:fill="ccccff" w:val="clear"/>
            <w:vAlign w:val="center"/>
          </w:tcPr>
          <w:p w:rsidR="00000000" w:rsidDel="00000000" w:rsidP="00000000" w:rsidRDefault="00000000" w:rsidRPr="00000000" w14:paraId="00000C57">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6 місяців**</w:t>
            </w:r>
            <w:r w:rsidDel="00000000" w:rsidR="00000000" w:rsidRPr="00000000">
              <w:rPr>
                <w:rtl w:val="0"/>
              </w:rPr>
            </w:r>
          </w:p>
        </w:tc>
        <w:tc>
          <w:tcPr>
            <w:gridSpan w:val="6"/>
            <w:shd w:fill="auto" w:val="clear"/>
            <w:vAlign w:val="center"/>
          </w:tcPr>
          <w:p w:rsidR="00000000" w:rsidDel="00000000" w:rsidP="00000000" w:rsidRDefault="00000000" w:rsidRPr="00000000" w14:paraId="00000C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поповнення можливе протягом перших 4-х місяців дії депозиту.</w:t>
            </w:r>
          </w:p>
        </w:tc>
      </w:tr>
      <w:tr>
        <w:trPr>
          <w:cantSplit w:val="0"/>
          <w:trHeight w:val="173" w:hRule="atLeast"/>
          <w:tblHeader w:val="0"/>
        </w:trPr>
        <w:tc>
          <w:tcPr>
            <w:shd w:fill="ccccff" w:val="clear"/>
            <w:vAlign w:val="center"/>
          </w:tcPr>
          <w:p w:rsidR="00000000" w:rsidDel="00000000" w:rsidP="00000000" w:rsidRDefault="00000000" w:rsidRPr="00000000" w14:paraId="00000C5E">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12 місяців</w:t>
            </w:r>
            <w:r w:rsidDel="00000000" w:rsidR="00000000" w:rsidRPr="00000000">
              <w:rPr>
                <w:rtl w:val="0"/>
              </w:rPr>
            </w:r>
          </w:p>
        </w:tc>
        <w:tc>
          <w:tcPr>
            <w:gridSpan w:val="6"/>
            <w:shd w:fill="auto" w:val="clear"/>
            <w:vAlign w:val="center"/>
          </w:tcPr>
          <w:p w:rsidR="00000000" w:rsidDel="00000000" w:rsidP="00000000" w:rsidRDefault="00000000" w:rsidRPr="00000000" w14:paraId="00000C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поповнення можливе протягом перших 9-ти місяців дії депозиту.</w:t>
            </w:r>
          </w:p>
        </w:tc>
      </w:tr>
    </w:tbl>
    <w:p w:rsidR="00000000" w:rsidDel="00000000" w:rsidP="00000000" w:rsidRDefault="00000000" w:rsidRPr="00000000" w14:paraId="00000C65">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C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*ставки за депозитом строком на 3 місяці в іноземній валюті діють тільки для резидентів </w:t>
      </w:r>
    </w:p>
    <w:p w:rsidR="00000000" w:rsidDel="00000000" w:rsidP="00000000" w:rsidRDefault="00000000" w:rsidRPr="00000000" w14:paraId="00000C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для нерезидентів депозит оформлюється на строк 189 днів</w:t>
      </w:r>
    </w:p>
    <w:p w:rsidR="00000000" w:rsidDel="00000000" w:rsidP="00000000" w:rsidRDefault="00000000" w:rsidRPr="00000000" w14:paraId="00000C6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Ліміт на одну угоду – не більше 20 000 000,00 (десять мільйонів) гривень або 500 000,00 (триста тисяч) доларів США або 500 000,00 (триста тисяч) євро. У разі перевищення ставка встановлюється КУАП.</w:t>
      </w:r>
    </w:p>
    <w:p w:rsidR="00000000" w:rsidDel="00000000" w:rsidP="00000000" w:rsidRDefault="00000000" w:rsidRPr="00000000" w14:paraId="00000C69">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C6A">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C6B">
      <w:pPr>
        <w:pStyle w:val="Heading1"/>
        <w:rPr>
          <w:rFonts w:ascii="Arial" w:cs="Arial" w:eastAsia="Arial" w:hAnsi="Arial"/>
        </w:rPr>
      </w:pPr>
      <w:bookmarkStart w:colFirst="0" w:colLast="0" w:name="_3as4poj" w:id="33"/>
      <w:bookmarkEnd w:id="33"/>
      <w:r w:rsidDel="00000000" w:rsidR="00000000" w:rsidRPr="00000000">
        <w:rPr>
          <w:rFonts w:ascii="Arial" w:cs="Arial" w:eastAsia="Arial" w:hAnsi="Arial"/>
          <w:rtl w:val="0"/>
        </w:rPr>
        <w:t xml:space="preserve">Базові процентні ставки за депозитом «Европейський з поповненням ON-LINE» для фізичних осіб резидентів та нерезидентів </w:t>
      </w:r>
      <w:r w:rsidDel="00000000" w:rsidR="00000000" w:rsidRPr="00000000">
        <w:rPr>
          <w:rFonts w:ascii="Arial" w:cs="Arial" w:eastAsia="Arial" w:hAnsi="Arial"/>
          <w:color w:val="ff0000"/>
          <w:sz w:val="18"/>
          <w:szCs w:val="18"/>
          <w:rtl w:val="0"/>
        </w:rPr>
        <w:t xml:space="preserve">(нові вклади не відкриваються з 20.06.2022).</w:t>
      </w:r>
      <w:r w:rsidDel="00000000" w:rsidR="00000000" w:rsidRPr="00000000">
        <w:rPr>
          <w:rtl w:val="0"/>
        </w:rPr>
      </w:r>
    </w:p>
    <w:p w:rsidR="00000000" w:rsidDel="00000000" w:rsidP="00000000" w:rsidRDefault="00000000" w:rsidRPr="00000000" w14:paraId="00000C6C">
      <w:pPr>
        <w:spacing w:after="0" w:lineRule="auto"/>
        <w:rPr>
          <w:sz w:val="14"/>
          <w:szCs w:val="14"/>
        </w:rPr>
      </w:pPr>
      <w:r w:rsidDel="00000000" w:rsidR="00000000" w:rsidRPr="00000000">
        <w:rPr>
          <w:rtl w:val="0"/>
        </w:rPr>
      </w:r>
    </w:p>
    <w:tbl>
      <w:tblPr>
        <w:tblStyle w:val="Table23"/>
        <w:tblW w:w="10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0"/>
        <w:gridCol w:w="1843"/>
        <w:gridCol w:w="1418"/>
        <w:gridCol w:w="1417"/>
        <w:gridCol w:w="1559"/>
        <w:gridCol w:w="1276"/>
        <w:gridCol w:w="1437"/>
        <w:tblGridChange w:id="0">
          <w:tblGrid>
            <w:gridCol w:w="1580"/>
            <w:gridCol w:w="1843"/>
            <w:gridCol w:w="1418"/>
            <w:gridCol w:w="1417"/>
            <w:gridCol w:w="1559"/>
            <w:gridCol w:w="1276"/>
            <w:gridCol w:w="1437"/>
          </w:tblGrid>
        </w:tblGridChange>
      </w:tblGrid>
      <w:tr>
        <w:trPr>
          <w:cantSplit w:val="0"/>
          <w:trHeight w:val="191" w:hRule="atLeast"/>
          <w:tblHeader w:val="0"/>
        </w:trPr>
        <w:tc>
          <w:tcPr>
            <w:vMerge w:val="restart"/>
            <w:shd w:fill="ccccff" w:val="clear"/>
            <w:vAlign w:val="center"/>
          </w:tcPr>
          <w:p w:rsidR="00000000" w:rsidDel="00000000" w:rsidP="00000000" w:rsidRDefault="00000000" w:rsidRPr="00000000" w14:paraId="00000C6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Строк</w:t>
            </w:r>
          </w:p>
        </w:tc>
        <w:tc>
          <w:tcPr>
            <w:gridSpan w:val="6"/>
            <w:shd w:fill="ccccff" w:val="clear"/>
            <w:vAlign w:val="center"/>
          </w:tcPr>
          <w:p w:rsidR="00000000" w:rsidDel="00000000" w:rsidP="00000000" w:rsidRDefault="00000000" w:rsidRPr="00000000" w14:paraId="00000C6E">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Валюта</w:t>
            </w:r>
          </w:p>
        </w:tc>
      </w:tr>
      <w:tr>
        <w:trPr>
          <w:cantSplit w:val="0"/>
          <w:trHeight w:val="191" w:hRule="atLeast"/>
          <w:tblHeader w:val="0"/>
        </w:trPr>
        <w:tc>
          <w:tcPr>
            <w:vMerge w:val="continue"/>
            <w:shd w:fill="ccccff" w:val="clea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shd w:fill="ccccff" w:val="clear"/>
            <w:vAlign w:val="center"/>
          </w:tcPr>
          <w:p w:rsidR="00000000" w:rsidDel="00000000" w:rsidP="00000000" w:rsidRDefault="00000000" w:rsidRPr="00000000" w14:paraId="00000C7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UAH</w:t>
            </w:r>
          </w:p>
        </w:tc>
        <w:tc>
          <w:tcPr>
            <w:gridSpan w:val="2"/>
            <w:shd w:fill="ccccff" w:val="clear"/>
            <w:vAlign w:val="center"/>
          </w:tcPr>
          <w:p w:rsidR="00000000" w:rsidDel="00000000" w:rsidP="00000000" w:rsidRDefault="00000000" w:rsidRPr="00000000" w14:paraId="00000C7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USD</w:t>
            </w:r>
          </w:p>
        </w:tc>
        <w:tc>
          <w:tcPr>
            <w:gridSpan w:val="2"/>
            <w:shd w:fill="ccccff" w:val="clear"/>
            <w:vAlign w:val="center"/>
          </w:tcPr>
          <w:p w:rsidR="00000000" w:rsidDel="00000000" w:rsidP="00000000" w:rsidRDefault="00000000" w:rsidRPr="00000000" w14:paraId="00000C7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EUR</w:t>
            </w:r>
          </w:p>
        </w:tc>
      </w:tr>
      <w:tr>
        <w:trPr>
          <w:cantSplit w:val="0"/>
          <w:trHeight w:val="161" w:hRule="atLeast"/>
          <w:tblHeader w:val="0"/>
        </w:trPr>
        <w:tc>
          <w:tcPr>
            <w:vMerge w:val="continue"/>
            <w:shd w:fill="ccccff" w:val="clear"/>
            <w:vAlign w:val="center"/>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ccccff" w:val="clear"/>
            <w:vAlign w:val="center"/>
          </w:tcPr>
          <w:p w:rsidR="00000000" w:rsidDel="00000000" w:rsidP="00000000" w:rsidRDefault="00000000" w:rsidRPr="00000000" w14:paraId="00000C7C">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Щомісячна виплата %%</w:t>
            </w:r>
            <w:r w:rsidDel="00000000" w:rsidR="00000000" w:rsidRPr="00000000">
              <w:rPr>
                <w:rtl w:val="0"/>
              </w:rPr>
            </w:r>
          </w:p>
        </w:tc>
        <w:tc>
          <w:tcPr>
            <w:shd w:fill="ccccff" w:val="clear"/>
            <w:vAlign w:val="center"/>
          </w:tcPr>
          <w:p w:rsidR="00000000" w:rsidDel="00000000" w:rsidP="00000000" w:rsidRDefault="00000000" w:rsidRPr="00000000" w14:paraId="00000C7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Виплата %% в кінці строку</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7E">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Щомісячна виплата %%</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7F">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Виплата %% в кінці строку</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80">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Щомісячна виплата %%</w:t>
            </w:r>
            <w:r w:rsidDel="00000000" w:rsidR="00000000" w:rsidRPr="00000000">
              <w:rPr>
                <w:rtl w:val="0"/>
              </w:rPr>
            </w:r>
          </w:p>
        </w:tc>
        <w:tc>
          <w:tcPr>
            <w:tcBorders>
              <w:bottom w:color="000000" w:space="0" w:sz="4" w:val="single"/>
            </w:tcBorders>
            <w:shd w:fill="ccccff" w:val="clear"/>
            <w:vAlign w:val="center"/>
          </w:tcPr>
          <w:p w:rsidR="00000000" w:rsidDel="00000000" w:rsidP="00000000" w:rsidRDefault="00000000" w:rsidRPr="00000000" w14:paraId="00000C81">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Виплата %% в кінці строку</w:t>
            </w:r>
            <w:r w:rsidDel="00000000" w:rsidR="00000000" w:rsidRPr="00000000">
              <w:rPr>
                <w:rtl w:val="0"/>
              </w:rPr>
            </w:r>
          </w:p>
        </w:tc>
      </w:tr>
      <w:tr>
        <w:trPr>
          <w:cantSplit w:val="0"/>
          <w:trHeight w:val="55" w:hRule="atLeast"/>
          <w:tblHeader w:val="0"/>
        </w:trPr>
        <w:tc>
          <w:tcPr>
            <w:shd w:fill="auto" w:val="clear"/>
            <w:vAlign w:val="center"/>
          </w:tcPr>
          <w:p w:rsidR="00000000" w:rsidDel="00000000" w:rsidP="00000000" w:rsidRDefault="00000000" w:rsidRPr="00000000" w14:paraId="00000C8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місяці*</w:t>
            </w:r>
          </w:p>
        </w:tc>
        <w:tc>
          <w:tcPr>
            <w:shd w:fill="auto" w:val="clear"/>
            <w:vAlign w:val="bottom"/>
          </w:tcPr>
          <w:p w:rsidR="00000000" w:rsidDel="00000000" w:rsidP="00000000" w:rsidRDefault="00000000" w:rsidRPr="00000000" w14:paraId="00000C8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shd w:fill="auto" w:val="clear"/>
            <w:vAlign w:val="bottom"/>
          </w:tcPr>
          <w:p w:rsidR="00000000" w:rsidDel="00000000" w:rsidP="00000000" w:rsidRDefault="00000000" w:rsidRPr="00000000" w14:paraId="00000C8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shd w:fill="auto" w:val="clear"/>
            <w:vAlign w:val="bottom"/>
          </w:tcPr>
          <w:p w:rsidR="00000000" w:rsidDel="00000000" w:rsidP="00000000" w:rsidRDefault="00000000" w:rsidRPr="00000000" w14:paraId="00000C8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8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8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8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r>
      <w:tr>
        <w:trPr>
          <w:cantSplit w:val="0"/>
          <w:trHeight w:val="55" w:hRule="atLeast"/>
          <w:tblHeader w:val="0"/>
        </w:trPr>
        <w:tc>
          <w:tcPr>
            <w:shd w:fill="auto" w:val="clear"/>
            <w:vAlign w:val="center"/>
          </w:tcPr>
          <w:p w:rsidR="00000000" w:rsidDel="00000000" w:rsidP="00000000" w:rsidRDefault="00000000" w:rsidRPr="00000000" w14:paraId="00000C8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 місяців**</w:t>
            </w:r>
          </w:p>
        </w:tc>
        <w:tc>
          <w:tcPr>
            <w:shd w:fill="auto" w:val="clear"/>
            <w:vAlign w:val="bottom"/>
          </w:tcPr>
          <w:p w:rsidR="00000000" w:rsidDel="00000000" w:rsidP="00000000" w:rsidRDefault="00000000" w:rsidRPr="00000000" w14:paraId="00000C8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shd w:fill="auto" w:val="clear"/>
            <w:vAlign w:val="bottom"/>
          </w:tcPr>
          <w:p w:rsidR="00000000" w:rsidDel="00000000" w:rsidP="00000000" w:rsidRDefault="00000000" w:rsidRPr="00000000" w14:paraId="00000C8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shd w:fill="auto" w:val="clear"/>
            <w:vAlign w:val="bottom"/>
          </w:tcPr>
          <w:p w:rsidR="00000000" w:rsidDel="00000000" w:rsidP="00000000" w:rsidRDefault="00000000" w:rsidRPr="00000000" w14:paraId="00000C8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8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8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c>
          <w:tcPr>
            <w:shd w:fill="auto" w:val="clear"/>
            <w:vAlign w:val="bottom"/>
          </w:tcPr>
          <w:p w:rsidR="00000000" w:rsidDel="00000000" w:rsidP="00000000" w:rsidRDefault="00000000" w:rsidRPr="00000000" w14:paraId="00000C8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0,00%</w:t>
            </w:r>
          </w:p>
        </w:tc>
      </w:tr>
      <w:tr>
        <w:trPr>
          <w:cantSplit w:val="0"/>
          <w:trHeight w:val="55" w:hRule="atLeast"/>
          <w:tblHeader w:val="0"/>
        </w:trPr>
        <w:tc>
          <w:tcPr>
            <w:shd w:fill="auto" w:val="clear"/>
            <w:vAlign w:val="center"/>
          </w:tcPr>
          <w:p w:rsidR="00000000" w:rsidDel="00000000" w:rsidP="00000000" w:rsidRDefault="00000000" w:rsidRPr="00000000" w14:paraId="00000C9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 місяців</w:t>
            </w:r>
          </w:p>
        </w:tc>
        <w:tc>
          <w:tcPr>
            <w:shd w:fill="auto" w:val="clear"/>
            <w:vAlign w:val="bottom"/>
          </w:tcPr>
          <w:p w:rsidR="00000000" w:rsidDel="00000000" w:rsidP="00000000" w:rsidRDefault="00000000" w:rsidRPr="00000000" w14:paraId="00000C9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shd w:fill="auto" w:val="clear"/>
            <w:vAlign w:val="bottom"/>
          </w:tcPr>
          <w:p w:rsidR="00000000" w:rsidDel="00000000" w:rsidP="00000000" w:rsidRDefault="00000000" w:rsidRPr="00000000" w14:paraId="00000C9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shd w:fill="auto" w:val="clear"/>
            <w:vAlign w:val="bottom"/>
          </w:tcPr>
          <w:p w:rsidR="00000000" w:rsidDel="00000000" w:rsidP="00000000" w:rsidRDefault="00000000" w:rsidRPr="00000000" w14:paraId="00000C9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0,45%</w:t>
            </w:r>
          </w:p>
        </w:tc>
        <w:tc>
          <w:tcPr>
            <w:shd w:fill="auto" w:val="clear"/>
            <w:vAlign w:val="bottom"/>
          </w:tcPr>
          <w:p w:rsidR="00000000" w:rsidDel="00000000" w:rsidP="00000000" w:rsidRDefault="00000000" w:rsidRPr="00000000" w14:paraId="00000C9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0,65%</w:t>
            </w:r>
          </w:p>
        </w:tc>
        <w:tc>
          <w:tcPr>
            <w:shd w:fill="auto" w:val="clear"/>
            <w:vAlign w:val="bottom"/>
          </w:tcPr>
          <w:p w:rsidR="00000000" w:rsidDel="00000000" w:rsidP="00000000" w:rsidRDefault="00000000" w:rsidRPr="00000000" w14:paraId="00000C9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0,10%</w:t>
            </w:r>
          </w:p>
        </w:tc>
        <w:tc>
          <w:tcPr>
            <w:shd w:fill="auto" w:val="clear"/>
            <w:vAlign w:val="bottom"/>
          </w:tcPr>
          <w:p w:rsidR="00000000" w:rsidDel="00000000" w:rsidP="00000000" w:rsidRDefault="00000000" w:rsidRPr="00000000" w14:paraId="00000C9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0,20%</w:t>
            </w:r>
          </w:p>
        </w:tc>
      </w:tr>
      <w:tr>
        <w:trPr>
          <w:cantSplit w:val="0"/>
          <w:trHeight w:val="99" w:hRule="atLeast"/>
          <w:tblHeader w:val="0"/>
        </w:trPr>
        <w:tc>
          <w:tcPr>
            <w:gridSpan w:val="7"/>
            <w:shd w:fill="ccccff" w:val="clear"/>
            <w:vAlign w:val="center"/>
          </w:tcPr>
          <w:p w:rsidR="00000000" w:rsidDel="00000000" w:rsidP="00000000" w:rsidRDefault="00000000" w:rsidRPr="00000000" w14:paraId="00000C9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Мінімальна сума вкладу</w:t>
            </w:r>
          </w:p>
        </w:tc>
      </w:tr>
      <w:tr>
        <w:trPr>
          <w:cantSplit w:val="0"/>
          <w:trHeight w:val="173" w:hRule="atLeast"/>
          <w:tblHeader w:val="0"/>
        </w:trPr>
        <w:tc>
          <w:tcPr>
            <w:shd w:fill="ccccff" w:val="clear"/>
            <w:vAlign w:val="center"/>
          </w:tcPr>
          <w:p w:rsidR="00000000" w:rsidDel="00000000" w:rsidP="00000000" w:rsidRDefault="00000000" w:rsidRPr="00000000" w14:paraId="00000C9E">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Сума</w:t>
            </w:r>
          </w:p>
        </w:tc>
        <w:tc>
          <w:tcPr>
            <w:gridSpan w:val="2"/>
            <w:shd w:fill="auto" w:val="clear"/>
            <w:vAlign w:val="center"/>
          </w:tcPr>
          <w:p w:rsidR="00000000" w:rsidDel="00000000" w:rsidP="00000000" w:rsidRDefault="00000000" w:rsidRPr="00000000" w14:paraId="00000C9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10 000</w:t>
            </w:r>
          </w:p>
        </w:tc>
        <w:tc>
          <w:tcPr>
            <w:gridSpan w:val="2"/>
            <w:shd w:fill="auto" w:val="clear"/>
            <w:vAlign w:val="center"/>
          </w:tcPr>
          <w:p w:rsidR="00000000" w:rsidDel="00000000" w:rsidP="00000000" w:rsidRDefault="00000000" w:rsidRPr="00000000" w14:paraId="00000CA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1 000</w:t>
            </w:r>
          </w:p>
        </w:tc>
        <w:tc>
          <w:tcPr>
            <w:gridSpan w:val="2"/>
            <w:shd w:fill="auto" w:val="clear"/>
            <w:vAlign w:val="center"/>
          </w:tcPr>
          <w:p w:rsidR="00000000" w:rsidDel="00000000" w:rsidP="00000000" w:rsidRDefault="00000000" w:rsidRPr="00000000" w14:paraId="00000CA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1 000</w:t>
            </w:r>
          </w:p>
        </w:tc>
      </w:tr>
      <w:tr>
        <w:trPr>
          <w:cantSplit w:val="0"/>
          <w:trHeight w:val="99" w:hRule="atLeast"/>
          <w:tblHeader w:val="0"/>
        </w:trPr>
        <w:tc>
          <w:tcPr>
            <w:gridSpan w:val="7"/>
            <w:shd w:fill="ccccff" w:val="clear"/>
            <w:vAlign w:val="center"/>
          </w:tcPr>
          <w:p w:rsidR="00000000" w:rsidDel="00000000" w:rsidP="00000000" w:rsidRDefault="00000000" w:rsidRPr="00000000" w14:paraId="00000CA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Мінімальна сума поповнення</w:t>
            </w:r>
          </w:p>
        </w:tc>
      </w:tr>
      <w:tr>
        <w:trPr>
          <w:cantSplit w:val="0"/>
          <w:trHeight w:val="173" w:hRule="atLeast"/>
          <w:tblHeader w:val="0"/>
        </w:trPr>
        <w:tc>
          <w:tcPr>
            <w:shd w:fill="ccccff" w:val="clear"/>
            <w:vAlign w:val="center"/>
          </w:tcPr>
          <w:p w:rsidR="00000000" w:rsidDel="00000000" w:rsidP="00000000" w:rsidRDefault="00000000" w:rsidRPr="00000000" w14:paraId="00000CAC">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Сума</w:t>
            </w:r>
          </w:p>
        </w:tc>
        <w:tc>
          <w:tcPr>
            <w:gridSpan w:val="2"/>
            <w:shd w:fill="auto" w:val="clear"/>
            <w:vAlign w:val="center"/>
          </w:tcPr>
          <w:p w:rsidR="00000000" w:rsidDel="00000000" w:rsidP="00000000" w:rsidRDefault="00000000" w:rsidRPr="00000000" w14:paraId="00000CA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gridSpan w:val="2"/>
            <w:shd w:fill="auto" w:val="clear"/>
            <w:vAlign w:val="center"/>
          </w:tcPr>
          <w:p w:rsidR="00000000" w:rsidDel="00000000" w:rsidP="00000000" w:rsidRDefault="00000000" w:rsidRPr="00000000" w14:paraId="00000CA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c>
          <w:tcPr>
            <w:gridSpan w:val="2"/>
            <w:shd w:fill="auto" w:val="clear"/>
            <w:vAlign w:val="center"/>
          </w:tcPr>
          <w:p w:rsidR="00000000" w:rsidDel="00000000" w:rsidP="00000000" w:rsidRDefault="00000000" w:rsidRPr="00000000" w14:paraId="00000CB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r>
      <w:tr>
        <w:trPr>
          <w:cantSplit w:val="0"/>
          <w:trHeight w:val="173" w:hRule="atLeast"/>
          <w:tblHeader w:val="0"/>
        </w:trPr>
        <w:tc>
          <w:tcPr>
            <w:gridSpan w:val="7"/>
            <w:shd w:fill="ccccff" w:val="clear"/>
            <w:vAlign w:val="center"/>
          </w:tcPr>
          <w:p w:rsidR="00000000" w:rsidDel="00000000" w:rsidP="00000000" w:rsidRDefault="00000000" w:rsidRPr="00000000" w14:paraId="00000CB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Максимальна сума поповнення протягом місяця</w:t>
            </w:r>
            <w:r w:rsidDel="00000000" w:rsidR="00000000" w:rsidRPr="00000000">
              <w:rPr>
                <w:rtl w:val="0"/>
              </w:rPr>
            </w:r>
          </w:p>
        </w:tc>
      </w:tr>
      <w:tr>
        <w:trPr>
          <w:cantSplit w:val="0"/>
          <w:trHeight w:val="173" w:hRule="atLeast"/>
          <w:tblHeader w:val="0"/>
        </w:trPr>
        <w:tc>
          <w:tcPr>
            <w:shd w:fill="ccccff" w:val="clear"/>
            <w:vAlign w:val="center"/>
          </w:tcPr>
          <w:p w:rsidR="00000000" w:rsidDel="00000000" w:rsidP="00000000" w:rsidRDefault="00000000" w:rsidRPr="00000000" w14:paraId="00000CBA">
            <w:pPr>
              <w:spacing w:after="0" w:line="240" w:lineRule="auto"/>
              <w:jc w:val="center"/>
              <w:rPr>
                <w:rFonts w:ascii="Arial" w:cs="Arial" w:eastAsia="Arial" w:hAnsi="Arial"/>
                <w:b w:val="1"/>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CB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10 000</w:t>
            </w:r>
          </w:p>
        </w:tc>
        <w:tc>
          <w:tcPr>
            <w:gridSpan w:val="2"/>
            <w:shd w:fill="auto" w:val="clear"/>
            <w:vAlign w:val="center"/>
          </w:tcPr>
          <w:p w:rsidR="00000000" w:rsidDel="00000000" w:rsidP="00000000" w:rsidRDefault="00000000" w:rsidRPr="00000000" w14:paraId="00000CB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1000</w:t>
            </w:r>
          </w:p>
        </w:tc>
        <w:tc>
          <w:tcPr>
            <w:gridSpan w:val="2"/>
            <w:shd w:fill="auto" w:val="clear"/>
            <w:vAlign w:val="center"/>
          </w:tcPr>
          <w:p w:rsidR="00000000" w:rsidDel="00000000" w:rsidP="00000000" w:rsidRDefault="00000000" w:rsidRPr="00000000" w14:paraId="00000CB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1000</w:t>
            </w:r>
          </w:p>
        </w:tc>
      </w:tr>
      <w:tr>
        <w:trPr>
          <w:cantSplit w:val="0"/>
          <w:trHeight w:val="99" w:hRule="atLeast"/>
          <w:tblHeader w:val="0"/>
        </w:trPr>
        <w:tc>
          <w:tcPr>
            <w:gridSpan w:val="7"/>
            <w:shd w:fill="ccccff" w:val="clear"/>
            <w:vAlign w:val="center"/>
          </w:tcPr>
          <w:p w:rsidR="00000000" w:rsidDel="00000000" w:rsidP="00000000" w:rsidRDefault="00000000" w:rsidRPr="00000000" w14:paraId="00000CC1">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Умови поповнення</w:t>
            </w:r>
          </w:p>
        </w:tc>
      </w:tr>
      <w:tr>
        <w:trPr>
          <w:cantSplit w:val="0"/>
          <w:trHeight w:val="173" w:hRule="atLeast"/>
          <w:tblHeader w:val="0"/>
        </w:trPr>
        <w:tc>
          <w:tcPr>
            <w:shd w:fill="ccccff" w:val="clear"/>
            <w:vAlign w:val="center"/>
          </w:tcPr>
          <w:p w:rsidR="00000000" w:rsidDel="00000000" w:rsidP="00000000" w:rsidRDefault="00000000" w:rsidRPr="00000000" w14:paraId="00000CC8">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3 місяці*</w:t>
            </w:r>
            <w:r w:rsidDel="00000000" w:rsidR="00000000" w:rsidRPr="00000000">
              <w:rPr>
                <w:rtl w:val="0"/>
              </w:rPr>
            </w:r>
          </w:p>
        </w:tc>
        <w:tc>
          <w:tcPr>
            <w:gridSpan w:val="6"/>
            <w:shd w:fill="auto" w:val="clear"/>
            <w:vAlign w:val="center"/>
          </w:tcPr>
          <w:p w:rsidR="00000000" w:rsidDel="00000000" w:rsidP="00000000" w:rsidRDefault="00000000" w:rsidRPr="00000000" w14:paraId="00000C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поповнення можливе протягом перших 2-х місяців дії депозиту.</w:t>
            </w:r>
          </w:p>
        </w:tc>
      </w:tr>
      <w:tr>
        <w:trPr>
          <w:cantSplit w:val="0"/>
          <w:trHeight w:val="173" w:hRule="atLeast"/>
          <w:tblHeader w:val="0"/>
        </w:trPr>
        <w:tc>
          <w:tcPr>
            <w:shd w:fill="ccccff" w:val="clear"/>
            <w:vAlign w:val="center"/>
          </w:tcPr>
          <w:p w:rsidR="00000000" w:rsidDel="00000000" w:rsidP="00000000" w:rsidRDefault="00000000" w:rsidRPr="00000000" w14:paraId="00000CCF">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6 місяців**</w:t>
            </w:r>
            <w:r w:rsidDel="00000000" w:rsidR="00000000" w:rsidRPr="00000000">
              <w:rPr>
                <w:rtl w:val="0"/>
              </w:rPr>
            </w:r>
          </w:p>
        </w:tc>
        <w:tc>
          <w:tcPr>
            <w:gridSpan w:val="6"/>
            <w:shd w:fill="auto" w:val="clear"/>
            <w:vAlign w:val="center"/>
          </w:tcPr>
          <w:p w:rsidR="00000000" w:rsidDel="00000000" w:rsidP="00000000" w:rsidRDefault="00000000" w:rsidRPr="00000000" w14:paraId="00000CD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поповнення можливе протягом перших 4-х місяців дії депозиту.</w:t>
            </w:r>
          </w:p>
        </w:tc>
      </w:tr>
      <w:tr>
        <w:trPr>
          <w:cantSplit w:val="0"/>
          <w:trHeight w:val="173" w:hRule="atLeast"/>
          <w:tblHeader w:val="0"/>
        </w:trPr>
        <w:tc>
          <w:tcPr>
            <w:shd w:fill="ccccff" w:val="clear"/>
            <w:vAlign w:val="center"/>
          </w:tcPr>
          <w:p w:rsidR="00000000" w:rsidDel="00000000" w:rsidP="00000000" w:rsidRDefault="00000000" w:rsidRPr="00000000" w14:paraId="00000CD6">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12 місяців</w:t>
            </w:r>
            <w:r w:rsidDel="00000000" w:rsidR="00000000" w:rsidRPr="00000000">
              <w:rPr>
                <w:rtl w:val="0"/>
              </w:rPr>
            </w:r>
          </w:p>
        </w:tc>
        <w:tc>
          <w:tcPr>
            <w:gridSpan w:val="6"/>
            <w:shd w:fill="auto" w:val="clear"/>
            <w:vAlign w:val="center"/>
          </w:tcPr>
          <w:p w:rsidR="00000000" w:rsidDel="00000000" w:rsidP="00000000" w:rsidRDefault="00000000" w:rsidRPr="00000000" w14:paraId="00000C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поповнення можливе протягом перших 9-ти місяців дії депозиту.</w:t>
            </w:r>
          </w:p>
        </w:tc>
      </w:tr>
    </w:tbl>
    <w:p w:rsidR="00000000" w:rsidDel="00000000" w:rsidP="00000000" w:rsidRDefault="00000000" w:rsidRPr="00000000" w14:paraId="00000CDD">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C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*ставки за депозитом строком на 3 місяці в іноземній валюті діють тільки для резидентів </w:t>
      </w:r>
    </w:p>
    <w:p w:rsidR="00000000" w:rsidDel="00000000" w:rsidP="00000000" w:rsidRDefault="00000000" w:rsidRPr="00000000" w14:paraId="00000C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для нерезидентів депозит оформлюється на строк 189 днів</w:t>
      </w:r>
    </w:p>
    <w:p w:rsidR="00000000" w:rsidDel="00000000" w:rsidP="00000000" w:rsidRDefault="00000000" w:rsidRPr="00000000" w14:paraId="00000CE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Ліміт на одну угоду – не більше 20 000 000,00 (десять мільйонів) гривень або 500 000,00 (п’ятсот тисяч) доларів США або 500 000,00 (п’ятсот тисяч) євро. У разі перевищення ставка встановлюється КУАП.</w:t>
      </w:r>
    </w:p>
    <w:p w:rsidR="00000000" w:rsidDel="00000000" w:rsidP="00000000" w:rsidRDefault="00000000" w:rsidRPr="00000000" w14:paraId="00000CE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E2">
      <w:pPr>
        <w:pStyle w:val="Heading1"/>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3">
      <w:pPr>
        <w:pStyle w:val="Heading1"/>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4">
      <w:pPr>
        <w:rPr/>
      </w:pPr>
      <w:r w:rsidDel="00000000" w:rsidR="00000000" w:rsidRPr="00000000">
        <w:rPr>
          <w:rtl w:val="0"/>
        </w:rPr>
      </w:r>
    </w:p>
    <w:p w:rsidR="00000000" w:rsidDel="00000000" w:rsidP="00000000" w:rsidRDefault="00000000" w:rsidRPr="00000000" w14:paraId="00000CE5">
      <w:pPr>
        <w:spacing w:after="0" w:lineRule="auto"/>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E6">
      <w:pPr>
        <w:spacing w:after="0" w:lineRule="auto"/>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E7">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8">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9">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A">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B">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C">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D">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E">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EF">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0">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2">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3">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5">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6">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7">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8">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9">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CFA">
      <w:pPr>
        <w:spacing w:after="0" w:line="240" w:lineRule="auto"/>
        <w:rPr>
          <w:rFonts w:ascii="Arial" w:cs="Arial" w:eastAsia="Arial" w:hAnsi="Arial"/>
          <w:b w:val="1"/>
          <w:sz w:val="28"/>
          <w:szCs w:val="28"/>
        </w:rPr>
      </w:pPr>
      <w:r w:rsidDel="00000000" w:rsidR="00000000" w:rsidRPr="00000000">
        <w:rPr>
          <w:rtl w:val="0"/>
        </w:rPr>
      </w:r>
    </w:p>
    <w:tbl>
      <w:tblPr>
        <w:tblStyle w:val="Table24"/>
        <w:tblW w:w="102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54"/>
        <w:gridCol w:w="5152"/>
        <w:tblGridChange w:id="0">
          <w:tblGrid>
            <w:gridCol w:w="5054"/>
            <w:gridCol w:w="5152"/>
          </w:tblGrid>
        </w:tblGridChange>
      </w:tblGrid>
      <w:tr>
        <w:trPr>
          <w:cantSplit w:val="0"/>
          <w:tblHeader w:val="0"/>
        </w:trPr>
        <w:tc>
          <w:tcPr/>
          <w:p w:rsidR="00000000" w:rsidDel="00000000" w:rsidP="00000000" w:rsidRDefault="00000000" w:rsidRPr="00000000" w14:paraId="00000CFB">
            <w:pPr>
              <w:pStyle w:val="Title"/>
              <w:jc w:val="left"/>
              <w:rPr>
                <w:rFonts w:ascii="Arial" w:cs="Arial" w:eastAsia="Arial" w:hAnsi="Arial"/>
                <w:color w:val="002060"/>
                <w:sz w:val="14"/>
                <w:szCs w:val="14"/>
              </w:rPr>
            </w:pPr>
            <w:bookmarkStart w:colFirst="0" w:colLast="0" w:name="_2grqrue" w:id="34"/>
            <w:bookmarkEnd w:id="34"/>
            <w:r w:rsidDel="00000000" w:rsidR="00000000" w:rsidRPr="00000000">
              <w:rPr>
                <w:rtl w:val="0"/>
              </w:rPr>
            </w:r>
          </w:p>
          <w:p w:rsidR="00000000" w:rsidDel="00000000" w:rsidP="00000000" w:rsidRDefault="00000000" w:rsidRPr="00000000" w14:paraId="00000CFC">
            <w:pPr>
              <w:pStyle w:val="Title"/>
              <w:jc w:val="left"/>
              <w:rPr>
                <w:rFonts w:ascii="Arial" w:cs="Arial" w:eastAsia="Arial" w:hAnsi="Arial"/>
                <w:color w:val="002060"/>
                <w:sz w:val="14"/>
                <w:szCs w:val="14"/>
              </w:rPr>
            </w:pPr>
            <w:bookmarkStart w:colFirst="0" w:colLast="0" w:name="_49x2ik5" w:id="35"/>
            <w:bookmarkEnd w:id="35"/>
            <w:r w:rsidDel="00000000" w:rsidR="00000000" w:rsidRPr="00000000">
              <w:rPr>
                <w:rFonts w:ascii="Arial" w:cs="Arial" w:eastAsia="Arial" w:hAnsi="Arial"/>
                <w:color w:val="002060"/>
                <w:sz w:val="14"/>
                <w:szCs w:val="14"/>
                <w:rtl w:val="0"/>
              </w:rPr>
              <w:t xml:space="preserve">Затверджені Протоколами Тарифного комітету</w:t>
            </w:r>
          </w:p>
          <w:p w:rsidR="00000000" w:rsidDel="00000000" w:rsidP="00000000" w:rsidRDefault="00000000" w:rsidRPr="00000000" w14:paraId="00000CF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АТ «ПІРЕУС БАНК МКБ»</w:t>
            </w:r>
          </w:p>
          <w:p w:rsidR="00000000" w:rsidDel="00000000" w:rsidP="00000000" w:rsidRDefault="00000000" w:rsidRPr="00000000" w14:paraId="00000CF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02-01/13 від 15.01.2013р.</w:t>
            </w:r>
          </w:p>
          <w:p w:rsidR="00000000" w:rsidDel="00000000" w:rsidP="00000000" w:rsidRDefault="00000000" w:rsidRPr="00000000" w14:paraId="00000CF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12-02/13 від 27.02.2013р.</w:t>
            </w:r>
          </w:p>
          <w:p w:rsidR="00000000" w:rsidDel="00000000" w:rsidP="00000000" w:rsidRDefault="00000000" w:rsidRPr="00000000" w14:paraId="00000D0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03-03/13 від 12.03.2013р.</w:t>
            </w:r>
          </w:p>
          <w:p w:rsidR="00000000" w:rsidDel="00000000" w:rsidP="00000000" w:rsidRDefault="00000000" w:rsidRPr="00000000" w14:paraId="00000D0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07-03/13 від 26.03.2013р.</w:t>
            </w:r>
          </w:p>
          <w:p w:rsidR="00000000" w:rsidDel="00000000" w:rsidP="00000000" w:rsidRDefault="00000000" w:rsidRPr="00000000" w14:paraId="00000D0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02-04/13 від 02.04.2013р.</w:t>
            </w:r>
          </w:p>
          <w:p w:rsidR="00000000" w:rsidDel="00000000" w:rsidP="00000000" w:rsidRDefault="00000000" w:rsidRPr="00000000" w14:paraId="00000D0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14-04/13 від 25.04.2013р.</w:t>
            </w:r>
          </w:p>
          <w:p w:rsidR="00000000" w:rsidDel="00000000" w:rsidP="00000000" w:rsidRDefault="00000000" w:rsidRPr="00000000" w14:paraId="00000D0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02-05/13 від  21.05.2013р.</w:t>
            </w:r>
          </w:p>
          <w:p w:rsidR="00000000" w:rsidDel="00000000" w:rsidP="00000000" w:rsidRDefault="00000000" w:rsidRPr="00000000" w14:paraId="00000D0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12-07/13 від 17.07.2013 р.</w:t>
            </w:r>
          </w:p>
          <w:p w:rsidR="00000000" w:rsidDel="00000000" w:rsidP="00000000" w:rsidRDefault="00000000" w:rsidRPr="00000000" w14:paraId="00000D0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13-07/13 від 22.07.2013р.</w:t>
            </w:r>
          </w:p>
          <w:p w:rsidR="00000000" w:rsidDel="00000000" w:rsidP="00000000" w:rsidRDefault="00000000" w:rsidRPr="00000000" w14:paraId="00000D0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17-07/13 від 24.07.2013р.</w:t>
            </w:r>
          </w:p>
          <w:p w:rsidR="00000000" w:rsidDel="00000000" w:rsidP="00000000" w:rsidRDefault="00000000" w:rsidRPr="00000000" w14:paraId="00000D0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№19-07/13 від 24.07.2013 р.</w:t>
            </w:r>
          </w:p>
          <w:p w:rsidR="00000000" w:rsidDel="00000000" w:rsidP="00000000" w:rsidRDefault="00000000" w:rsidRPr="00000000" w14:paraId="00000D0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№02-08/13 від 02.08.2013 р. </w:t>
            </w:r>
          </w:p>
          <w:p w:rsidR="00000000" w:rsidDel="00000000" w:rsidP="00000000" w:rsidRDefault="00000000" w:rsidRPr="00000000" w14:paraId="00000D0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08-08/13 від 09.08.2013р.</w:t>
            </w:r>
          </w:p>
          <w:p w:rsidR="00000000" w:rsidDel="00000000" w:rsidP="00000000" w:rsidRDefault="00000000" w:rsidRPr="00000000" w14:paraId="00000D0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11-08/13 від 16.08.2013 р.</w:t>
            </w:r>
          </w:p>
          <w:p w:rsidR="00000000" w:rsidDel="00000000" w:rsidP="00000000" w:rsidRDefault="00000000" w:rsidRPr="00000000" w14:paraId="00000D0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12-08/13 від 16.08.2013 р.</w:t>
            </w:r>
          </w:p>
          <w:p w:rsidR="00000000" w:rsidDel="00000000" w:rsidP="00000000" w:rsidRDefault="00000000" w:rsidRPr="00000000" w14:paraId="00000D0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15-08/13 від 29.08.2013 р.</w:t>
            </w:r>
          </w:p>
          <w:p w:rsidR="00000000" w:rsidDel="00000000" w:rsidP="00000000" w:rsidRDefault="00000000" w:rsidRPr="00000000" w14:paraId="00000D0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02-09/13 від 02.09.2013 р.</w:t>
            </w:r>
          </w:p>
          <w:p w:rsidR="00000000" w:rsidDel="00000000" w:rsidP="00000000" w:rsidRDefault="00000000" w:rsidRPr="00000000" w14:paraId="00000D0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12-09/13 від 27.09.2013 р.</w:t>
            </w:r>
          </w:p>
          <w:p w:rsidR="00000000" w:rsidDel="00000000" w:rsidP="00000000" w:rsidRDefault="00000000" w:rsidRPr="00000000" w14:paraId="00000D1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06-10/13 від 18.10.2013 р. </w:t>
            </w:r>
          </w:p>
          <w:p w:rsidR="00000000" w:rsidDel="00000000" w:rsidP="00000000" w:rsidRDefault="00000000" w:rsidRPr="00000000" w14:paraId="00000D1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13-10/13 від 25.10.2013 р.</w:t>
            </w:r>
          </w:p>
          <w:p w:rsidR="00000000" w:rsidDel="00000000" w:rsidP="00000000" w:rsidRDefault="00000000" w:rsidRPr="00000000" w14:paraId="00000D1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01-11/13 від 04.11.2013 р.</w:t>
            </w:r>
          </w:p>
          <w:p w:rsidR="00000000" w:rsidDel="00000000" w:rsidP="00000000" w:rsidRDefault="00000000" w:rsidRPr="00000000" w14:paraId="00000D1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№02 - 11/13 від 04.11.2013р.</w:t>
            </w:r>
          </w:p>
          <w:p w:rsidR="00000000" w:rsidDel="00000000" w:rsidP="00000000" w:rsidRDefault="00000000" w:rsidRPr="00000000" w14:paraId="00000D1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№03-11/13 від 04.11.2013 р.</w:t>
            </w:r>
          </w:p>
          <w:p w:rsidR="00000000" w:rsidDel="00000000" w:rsidP="00000000" w:rsidRDefault="00000000" w:rsidRPr="00000000" w14:paraId="00000D1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05-11/13 від 11.11.2013 р.</w:t>
            </w:r>
          </w:p>
          <w:p w:rsidR="00000000" w:rsidDel="00000000" w:rsidP="00000000" w:rsidRDefault="00000000" w:rsidRPr="00000000" w14:paraId="00000D1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10-11/13 від 15.11.2013 р.</w:t>
            </w:r>
          </w:p>
          <w:p w:rsidR="00000000" w:rsidDel="00000000" w:rsidP="00000000" w:rsidRDefault="00000000" w:rsidRPr="00000000" w14:paraId="00000D1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02-12/13 від 06.12.2013 р.</w:t>
            </w:r>
          </w:p>
          <w:p w:rsidR="00000000" w:rsidDel="00000000" w:rsidP="00000000" w:rsidRDefault="00000000" w:rsidRPr="00000000" w14:paraId="00000D1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11-12/13 від 23.12.2013 р.</w:t>
            </w:r>
          </w:p>
          <w:p w:rsidR="00000000" w:rsidDel="00000000" w:rsidP="00000000" w:rsidRDefault="00000000" w:rsidRPr="00000000" w14:paraId="00000D1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16-12/13 від 27.12.2013 .р</w:t>
            </w:r>
          </w:p>
          <w:p w:rsidR="00000000" w:rsidDel="00000000" w:rsidP="00000000" w:rsidRDefault="00000000" w:rsidRPr="00000000" w14:paraId="00000D1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21-12/13 від 27.12.2013 р.</w:t>
            </w:r>
          </w:p>
          <w:p w:rsidR="00000000" w:rsidDel="00000000" w:rsidP="00000000" w:rsidRDefault="00000000" w:rsidRPr="00000000" w14:paraId="00000D1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20-12/13 від 27.12.2013 р.</w:t>
            </w:r>
          </w:p>
          <w:p w:rsidR="00000000" w:rsidDel="00000000" w:rsidP="00000000" w:rsidRDefault="00000000" w:rsidRPr="00000000" w14:paraId="00000D1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07-02/14 від 10.02.2014 р.</w:t>
            </w:r>
          </w:p>
          <w:p w:rsidR="00000000" w:rsidDel="00000000" w:rsidP="00000000" w:rsidRDefault="00000000" w:rsidRPr="00000000" w14:paraId="00000D1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02-02/14 від 10.02.2014 р.</w:t>
            </w:r>
          </w:p>
          <w:p w:rsidR="00000000" w:rsidDel="00000000" w:rsidP="00000000" w:rsidRDefault="00000000" w:rsidRPr="00000000" w14:paraId="00000D1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№21-02/14 від 28.02.2014 р.</w:t>
            </w:r>
          </w:p>
          <w:p w:rsidR="00000000" w:rsidDel="00000000" w:rsidP="00000000" w:rsidRDefault="00000000" w:rsidRPr="00000000" w14:paraId="00000D1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№07-03/14 від  07.03.2014 р.</w:t>
            </w:r>
          </w:p>
          <w:p w:rsidR="00000000" w:rsidDel="00000000" w:rsidP="00000000" w:rsidRDefault="00000000" w:rsidRPr="00000000" w14:paraId="00000D2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№12-03/14 від 14.03.2014 р.</w:t>
            </w:r>
          </w:p>
          <w:p w:rsidR="00000000" w:rsidDel="00000000" w:rsidP="00000000" w:rsidRDefault="00000000" w:rsidRPr="00000000" w14:paraId="00000D2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№16-03/14  від 26.03.2014р.</w:t>
            </w:r>
          </w:p>
          <w:p w:rsidR="00000000" w:rsidDel="00000000" w:rsidP="00000000" w:rsidRDefault="00000000" w:rsidRPr="00000000" w14:paraId="00000D2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21-03/14 від 28.03.2014 р.</w:t>
            </w:r>
          </w:p>
          <w:p w:rsidR="00000000" w:rsidDel="00000000" w:rsidP="00000000" w:rsidRDefault="00000000" w:rsidRPr="00000000" w14:paraId="00000D2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11-04/14 від 14.04.2014 р.</w:t>
            </w:r>
          </w:p>
          <w:p w:rsidR="00000000" w:rsidDel="00000000" w:rsidP="00000000" w:rsidRDefault="00000000" w:rsidRPr="00000000" w14:paraId="00000D2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12-04/14 від 14.04.2014р.</w:t>
            </w:r>
          </w:p>
          <w:p w:rsidR="00000000" w:rsidDel="00000000" w:rsidP="00000000" w:rsidRDefault="00000000" w:rsidRPr="00000000" w14:paraId="00000D2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04-05/14 від 15.05.2014р.</w:t>
            </w:r>
          </w:p>
          <w:p w:rsidR="00000000" w:rsidDel="00000000" w:rsidP="00000000" w:rsidRDefault="00000000" w:rsidRPr="00000000" w14:paraId="00000D2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05-05/14 від 15.05.2014р.</w:t>
            </w:r>
          </w:p>
          <w:p w:rsidR="00000000" w:rsidDel="00000000" w:rsidP="00000000" w:rsidRDefault="00000000" w:rsidRPr="00000000" w14:paraId="00000D2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№13-05/14 від 30.05.2014р.</w:t>
            </w:r>
          </w:p>
          <w:p w:rsidR="00000000" w:rsidDel="00000000" w:rsidP="00000000" w:rsidRDefault="00000000" w:rsidRPr="00000000" w14:paraId="00000D2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03-08/14 від 01.08.2014р.</w:t>
            </w:r>
          </w:p>
          <w:p w:rsidR="00000000" w:rsidDel="00000000" w:rsidP="00000000" w:rsidRDefault="00000000" w:rsidRPr="00000000" w14:paraId="00000D2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15-08/14 від 27.08.2014р.</w:t>
            </w:r>
          </w:p>
          <w:p w:rsidR="00000000" w:rsidDel="00000000" w:rsidP="00000000" w:rsidRDefault="00000000" w:rsidRPr="00000000" w14:paraId="00000D2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02-09/14 від 05.09.2014р.</w:t>
            </w:r>
          </w:p>
          <w:p w:rsidR="00000000" w:rsidDel="00000000" w:rsidP="00000000" w:rsidRDefault="00000000" w:rsidRPr="00000000" w14:paraId="00000D2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12-10/14 від 24.10.2014р.</w:t>
            </w:r>
          </w:p>
          <w:p w:rsidR="00000000" w:rsidDel="00000000" w:rsidP="00000000" w:rsidRDefault="00000000" w:rsidRPr="00000000" w14:paraId="00000D2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13-10/14 від 24.10.2014р</w:t>
            </w:r>
          </w:p>
          <w:p w:rsidR="00000000" w:rsidDel="00000000" w:rsidP="00000000" w:rsidRDefault="00000000" w:rsidRPr="00000000" w14:paraId="00000D2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17-10/14 від 29.10.2014р</w:t>
            </w:r>
          </w:p>
          <w:p w:rsidR="00000000" w:rsidDel="00000000" w:rsidP="00000000" w:rsidRDefault="00000000" w:rsidRPr="00000000" w14:paraId="00000D2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13-11/14 від 21.11.2014р</w:t>
            </w:r>
          </w:p>
          <w:p w:rsidR="00000000" w:rsidDel="00000000" w:rsidP="00000000" w:rsidRDefault="00000000" w:rsidRPr="00000000" w14:paraId="00000D2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02-12/14 від 09.12.2014р</w:t>
            </w:r>
          </w:p>
          <w:p w:rsidR="00000000" w:rsidDel="00000000" w:rsidP="00000000" w:rsidRDefault="00000000" w:rsidRPr="00000000" w14:paraId="00000D3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№06/1-12/14 від 15.12.2014р</w:t>
            </w:r>
          </w:p>
          <w:p w:rsidR="00000000" w:rsidDel="00000000" w:rsidP="00000000" w:rsidRDefault="00000000" w:rsidRPr="00000000" w14:paraId="00000D3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10-12/14 від 19.12.2014р.</w:t>
            </w:r>
          </w:p>
          <w:p w:rsidR="00000000" w:rsidDel="00000000" w:rsidP="00000000" w:rsidRDefault="00000000" w:rsidRPr="00000000" w14:paraId="00000D3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7-01/15 від 23.01.2015р.</w:t>
            </w:r>
          </w:p>
          <w:p w:rsidR="00000000" w:rsidDel="00000000" w:rsidP="00000000" w:rsidRDefault="00000000" w:rsidRPr="00000000" w14:paraId="00000D3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5-02/15 від 06.02.2015р.</w:t>
            </w:r>
          </w:p>
          <w:p w:rsidR="00000000" w:rsidDel="00000000" w:rsidP="00000000" w:rsidRDefault="00000000" w:rsidRPr="00000000" w14:paraId="00000D3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№17-02/15 від 20.02.2015р.</w:t>
            </w:r>
          </w:p>
          <w:p w:rsidR="00000000" w:rsidDel="00000000" w:rsidP="00000000" w:rsidRDefault="00000000" w:rsidRPr="00000000" w14:paraId="00000D3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№18-02/15 від 27.02.2015 р.</w:t>
            </w:r>
          </w:p>
          <w:p w:rsidR="00000000" w:rsidDel="00000000" w:rsidP="00000000" w:rsidRDefault="00000000" w:rsidRPr="00000000" w14:paraId="00000D3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№07-03/15 від 20.03.2015 р.</w:t>
            </w:r>
          </w:p>
          <w:p w:rsidR="00000000" w:rsidDel="00000000" w:rsidP="00000000" w:rsidRDefault="00000000" w:rsidRPr="00000000" w14:paraId="00000D3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№12-03/15 від 27.03.2015 р.</w:t>
            </w:r>
          </w:p>
          <w:p w:rsidR="00000000" w:rsidDel="00000000" w:rsidP="00000000" w:rsidRDefault="00000000" w:rsidRPr="00000000" w14:paraId="00000D3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№19-04/15 від 24.04.2015 р.</w:t>
            </w:r>
          </w:p>
          <w:p w:rsidR="00000000" w:rsidDel="00000000" w:rsidP="00000000" w:rsidRDefault="00000000" w:rsidRPr="00000000" w14:paraId="00000D3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№08-07/15 від 17.07.2015 р.</w:t>
            </w:r>
          </w:p>
          <w:p w:rsidR="00000000" w:rsidDel="00000000" w:rsidP="00000000" w:rsidRDefault="00000000" w:rsidRPr="00000000" w14:paraId="00000D3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№09-07/15 від 17.07.2015 р.</w:t>
            </w:r>
          </w:p>
          <w:p w:rsidR="00000000" w:rsidDel="00000000" w:rsidP="00000000" w:rsidRDefault="00000000" w:rsidRPr="00000000" w14:paraId="00000D3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№09-08/15 від 31.08.2015 р.</w:t>
            </w:r>
          </w:p>
          <w:p w:rsidR="00000000" w:rsidDel="00000000" w:rsidP="00000000" w:rsidRDefault="00000000" w:rsidRPr="00000000" w14:paraId="00000D3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№03-09/15 від 04.09.2015 р.</w:t>
            </w:r>
          </w:p>
          <w:p w:rsidR="00000000" w:rsidDel="00000000" w:rsidP="00000000" w:rsidRDefault="00000000" w:rsidRPr="00000000" w14:paraId="00000D3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№09-09/15 від 11.09.2015 р.</w:t>
            </w:r>
          </w:p>
          <w:p w:rsidR="00000000" w:rsidDel="00000000" w:rsidP="00000000" w:rsidRDefault="00000000" w:rsidRPr="00000000" w14:paraId="00000D3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№01-10/15 від 02.10.2015 р.</w:t>
            </w:r>
          </w:p>
          <w:p w:rsidR="00000000" w:rsidDel="00000000" w:rsidP="00000000" w:rsidRDefault="00000000" w:rsidRPr="00000000" w14:paraId="00000D3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№03-10/15 від 09.10.2015 р.</w:t>
            </w:r>
          </w:p>
          <w:p w:rsidR="00000000" w:rsidDel="00000000" w:rsidP="00000000" w:rsidRDefault="00000000" w:rsidRPr="00000000" w14:paraId="00000D4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№06-10/15 від 22.10.2015 р.</w:t>
            </w:r>
          </w:p>
          <w:p w:rsidR="00000000" w:rsidDel="00000000" w:rsidP="00000000" w:rsidRDefault="00000000" w:rsidRPr="00000000" w14:paraId="00000D4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№02-11/15 від 06.11.2015 р.</w:t>
            </w:r>
          </w:p>
          <w:p w:rsidR="00000000" w:rsidDel="00000000" w:rsidP="00000000" w:rsidRDefault="00000000" w:rsidRPr="00000000" w14:paraId="00000D4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№03-12/15 від 04.12.2015 р.</w:t>
            </w:r>
          </w:p>
          <w:p w:rsidR="00000000" w:rsidDel="00000000" w:rsidP="00000000" w:rsidRDefault="00000000" w:rsidRPr="00000000" w14:paraId="00000D4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№07-12/15 від 04.12.2015 р.</w:t>
            </w:r>
          </w:p>
          <w:p w:rsidR="00000000" w:rsidDel="00000000" w:rsidP="00000000" w:rsidRDefault="00000000" w:rsidRPr="00000000" w14:paraId="00000D4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№05-02/16 від 08.02.2016 р. </w:t>
            </w:r>
          </w:p>
          <w:p w:rsidR="00000000" w:rsidDel="00000000" w:rsidP="00000000" w:rsidRDefault="00000000" w:rsidRPr="00000000" w14:paraId="00000D4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№06-02/16 від 11.02.2016 р. </w:t>
            </w:r>
          </w:p>
          <w:p w:rsidR="00000000" w:rsidDel="00000000" w:rsidP="00000000" w:rsidRDefault="00000000" w:rsidRPr="00000000" w14:paraId="00000D4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№07-02/16 від 11.02.2016 р.</w:t>
            </w:r>
          </w:p>
          <w:p w:rsidR="00000000" w:rsidDel="00000000" w:rsidP="00000000" w:rsidRDefault="00000000" w:rsidRPr="00000000" w14:paraId="00000D47">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№10-02/16 від 24.02.2016 р </w:t>
            </w:r>
          </w:p>
          <w:p w:rsidR="00000000" w:rsidDel="00000000" w:rsidP="00000000" w:rsidRDefault="00000000" w:rsidRPr="00000000" w14:paraId="00000D48">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№11-02/16 від 24.02.2016 р</w:t>
            </w:r>
          </w:p>
          <w:p w:rsidR="00000000" w:rsidDel="00000000" w:rsidP="00000000" w:rsidRDefault="00000000" w:rsidRPr="00000000" w14:paraId="00000D49">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№09-03/16 від 30.03.2016 р</w:t>
            </w:r>
          </w:p>
          <w:p w:rsidR="00000000" w:rsidDel="00000000" w:rsidP="00000000" w:rsidRDefault="00000000" w:rsidRPr="00000000" w14:paraId="00000D4A">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№06-04/16 від 15.04.2016 р</w:t>
            </w:r>
          </w:p>
          <w:p w:rsidR="00000000" w:rsidDel="00000000" w:rsidP="00000000" w:rsidRDefault="00000000" w:rsidRPr="00000000" w14:paraId="00000D4B">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№10-04/16 від 28.04.2016 р</w:t>
            </w:r>
          </w:p>
          <w:p w:rsidR="00000000" w:rsidDel="00000000" w:rsidP="00000000" w:rsidRDefault="00000000" w:rsidRPr="00000000" w14:paraId="00000D4C">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№07-08/16 від 26.08.2016 р</w:t>
            </w:r>
          </w:p>
          <w:p w:rsidR="00000000" w:rsidDel="00000000" w:rsidP="00000000" w:rsidRDefault="00000000" w:rsidRPr="00000000" w14:paraId="00000D4D">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№14-09/16 від 19.09.2016 р</w:t>
            </w:r>
          </w:p>
          <w:p w:rsidR="00000000" w:rsidDel="00000000" w:rsidP="00000000" w:rsidRDefault="00000000" w:rsidRPr="00000000" w14:paraId="00000D4E">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№03-10/16 від 10.10.2016 р</w:t>
            </w:r>
          </w:p>
          <w:p w:rsidR="00000000" w:rsidDel="00000000" w:rsidP="00000000" w:rsidRDefault="00000000" w:rsidRPr="00000000" w14:paraId="00000D4F">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№09-11/16 від 13.11.2016 р</w:t>
            </w:r>
          </w:p>
          <w:p w:rsidR="00000000" w:rsidDel="00000000" w:rsidP="00000000" w:rsidRDefault="00000000" w:rsidRPr="00000000" w14:paraId="00000D50">
            <w:pPr>
              <w:pStyle w:val="Title"/>
              <w:ind w:right="425"/>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№04-12/16 від 12.12.2016 р</w:t>
            </w:r>
          </w:p>
          <w:p w:rsidR="00000000" w:rsidDel="00000000" w:rsidP="00000000" w:rsidRDefault="00000000" w:rsidRPr="00000000" w14:paraId="00000D51">
            <w:pPr>
              <w:pStyle w:val="Title"/>
              <w:jc w:val="left"/>
              <w:rPr>
                <w:rFonts w:ascii="Arial" w:cs="Arial" w:eastAsia="Arial" w:hAnsi="Arial"/>
                <w:color w:val="002060"/>
                <w:sz w:val="14"/>
                <w:szCs w:val="14"/>
              </w:rPr>
            </w:pPr>
            <w:r w:rsidDel="00000000" w:rsidR="00000000" w:rsidRPr="00000000">
              <w:rPr>
                <w:rtl w:val="0"/>
              </w:rPr>
            </w:r>
          </w:p>
        </w:tc>
        <w:tc>
          <w:tcPr/>
          <w:p w:rsidR="00000000" w:rsidDel="00000000" w:rsidP="00000000" w:rsidRDefault="00000000" w:rsidRPr="00000000" w14:paraId="00000D52">
            <w:pPr>
              <w:pStyle w:val="Title"/>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53">
            <w:pPr>
              <w:pStyle w:val="Title"/>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54">
            <w:pPr>
              <w:pStyle w:val="Title"/>
              <w:ind w:right="425"/>
              <w:jc w:val="right"/>
              <w:rPr>
                <w:rFonts w:ascii="Arial" w:cs="Arial" w:eastAsia="Arial" w:hAnsi="Arial"/>
                <w:color w:val="002060"/>
                <w:sz w:val="14"/>
                <w:szCs w:val="14"/>
              </w:rPr>
            </w:pPr>
            <w:bookmarkStart w:colFirst="0" w:colLast="0" w:name="_vx1227" w:id="36"/>
            <w:bookmarkEnd w:id="36"/>
            <w:r w:rsidDel="00000000" w:rsidR="00000000" w:rsidRPr="00000000">
              <w:rPr>
                <w:rFonts w:ascii="Arial" w:cs="Arial" w:eastAsia="Arial" w:hAnsi="Arial"/>
                <w:color w:val="002060"/>
                <w:sz w:val="14"/>
                <w:szCs w:val="14"/>
                <w:rtl w:val="0"/>
              </w:rPr>
              <w:t xml:space="preserve">№09-01/17 від 27.01.2017 р</w:t>
            </w:r>
          </w:p>
          <w:p w:rsidR="00000000" w:rsidDel="00000000" w:rsidP="00000000" w:rsidRDefault="00000000" w:rsidRPr="00000000" w14:paraId="00000D55">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№03-02/17 від 03.02.2017 р</w:t>
            </w:r>
          </w:p>
          <w:p w:rsidR="00000000" w:rsidDel="00000000" w:rsidP="00000000" w:rsidRDefault="00000000" w:rsidRPr="00000000" w14:paraId="00000D56">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№11-02/17 від 20.02.2017 р</w:t>
            </w:r>
          </w:p>
          <w:p w:rsidR="00000000" w:rsidDel="00000000" w:rsidP="00000000" w:rsidRDefault="00000000" w:rsidRPr="00000000" w14:paraId="00000D57">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№12-02/17 від 28.02.2017 р</w:t>
            </w:r>
          </w:p>
          <w:p w:rsidR="00000000" w:rsidDel="00000000" w:rsidP="00000000" w:rsidRDefault="00000000" w:rsidRPr="00000000" w14:paraId="00000D58">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№09-02/17 від 13.03.2017 р</w:t>
            </w:r>
          </w:p>
          <w:p w:rsidR="00000000" w:rsidDel="00000000" w:rsidP="00000000" w:rsidRDefault="00000000" w:rsidRPr="00000000" w14:paraId="00000D59">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№12-05/17 від 29.05.2017 р</w:t>
            </w:r>
          </w:p>
          <w:p w:rsidR="00000000" w:rsidDel="00000000" w:rsidP="00000000" w:rsidRDefault="00000000" w:rsidRPr="00000000" w14:paraId="00000D5A">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№14-05/17 від 26.05.2017 р </w:t>
            </w:r>
          </w:p>
          <w:p w:rsidR="00000000" w:rsidDel="00000000" w:rsidP="00000000" w:rsidRDefault="00000000" w:rsidRPr="00000000" w14:paraId="00000D5B">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№06-06/17 від 16.06.2017 р</w:t>
            </w:r>
          </w:p>
          <w:p w:rsidR="00000000" w:rsidDel="00000000" w:rsidP="00000000" w:rsidRDefault="00000000" w:rsidRPr="00000000" w14:paraId="00000D5C">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№06-07/17 від 06.07.2017 р</w:t>
            </w:r>
          </w:p>
          <w:p w:rsidR="00000000" w:rsidDel="00000000" w:rsidP="00000000" w:rsidRDefault="00000000" w:rsidRPr="00000000" w14:paraId="00000D5D">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№03-08/17 від 11.08.2017 р</w:t>
            </w:r>
          </w:p>
          <w:p w:rsidR="00000000" w:rsidDel="00000000" w:rsidP="00000000" w:rsidRDefault="00000000" w:rsidRPr="00000000" w14:paraId="00000D5E">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№07-08/17 від 11.08.2017 р</w:t>
            </w:r>
          </w:p>
          <w:p w:rsidR="00000000" w:rsidDel="00000000" w:rsidP="00000000" w:rsidRDefault="00000000" w:rsidRPr="00000000" w14:paraId="00000D5F">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№14-09/17 від 22.09.2017 р</w:t>
            </w:r>
          </w:p>
          <w:p w:rsidR="00000000" w:rsidDel="00000000" w:rsidP="00000000" w:rsidRDefault="00000000" w:rsidRPr="00000000" w14:paraId="00000D60">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№07-10/17 від 06.10.2017 р</w:t>
            </w:r>
          </w:p>
          <w:p w:rsidR="00000000" w:rsidDel="00000000" w:rsidP="00000000" w:rsidRDefault="00000000" w:rsidRPr="00000000" w14:paraId="00000D61">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№11-11/17 від 17.11.2017 р</w:t>
            </w:r>
          </w:p>
          <w:p w:rsidR="00000000" w:rsidDel="00000000" w:rsidP="00000000" w:rsidRDefault="00000000" w:rsidRPr="00000000" w14:paraId="00000D62">
            <w:pPr>
              <w:pStyle w:val="Title"/>
              <w:ind w:left="2694" w:firstLine="0"/>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№21-11/17 від 24.11.2017р</w:t>
            </w:r>
          </w:p>
          <w:p w:rsidR="00000000" w:rsidDel="00000000" w:rsidP="00000000" w:rsidRDefault="00000000" w:rsidRPr="00000000" w14:paraId="00000D63">
            <w:pPr>
              <w:pStyle w:val="Title"/>
              <w:ind w:left="2694" w:firstLine="0"/>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22-10/17 від 27.11.2017р</w:t>
            </w:r>
          </w:p>
          <w:p w:rsidR="00000000" w:rsidDel="00000000" w:rsidP="00000000" w:rsidRDefault="00000000" w:rsidRPr="00000000" w14:paraId="00000D64">
            <w:pPr>
              <w:pStyle w:val="Title"/>
              <w:ind w:left="2694" w:firstLine="0"/>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23-10/17 від 27.11.2017р</w:t>
            </w:r>
          </w:p>
          <w:p w:rsidR="00000000" w:rsidDel="00000000" w:rsidP="00000000" w:rsidRDefault="00000000" w:rsidRPr="00000000" w14:paraId="00000D65">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№04-12/17 від 01.12.2017 р</w:t>
            </w:r>
          </w:p>
          <w:p w:rsidR="00000000" w:rsidDel="00000000" w:rsidP="00000000" w:rsidRDefault="00000000" w:rsidRPr="00000000" w14:paraId="00000D66">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№04-11/17 від 10.11.2017 р</w:t>
            </w:r>
          </w:p>
          <w:p w:rsidR="00000000" w:rsidDel="00000000" w:rsidP="00000000" w:rsidRDefault="00000000" w:rsidRPr="00000000" w14:paraId="00000D67">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№07-01/18 від 12.01.2018р</w:t>
            </w:r>
          </w:p>
          <w:p w:rsidR="00000000" w:rsidDel="00000000" w:rsidP="00000000" w:rsidRDefault="00000000" w:rsidRPr="00000000" w14:paraId="00000D68">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№03-03/18 від 05.03.2018р.</w:t>
            </w:r>
          </w:p>
          <w:p w:rsidR="00000000" w:rsidDel="00000000" w:rsidP="00000000" w:rsidRDefault="00000000" w:rsidRPr="00000000" w14:paraId="00000D69">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b w:val="0"/>
                <w:color w:val="002060"/>
                <w:sz w:val="14"/>
                <w:szCs w:val="14"/>
                <w:rtl w:val="0"/>
              </w:rPr>
              <w:t xml:space="preserve">                                                       </w:t>
            </w:r>
            <w:r w:rsidDel="00000000" w:rsidR="00000000" w:rsidRPr="00000000">
              <w:rPr>
                <w:rFonts w:ascii="Arial" w:cs="Arial" w:eastAsia="Arial" w:hAnsi="Arial"/>
                <w:color w:val="002060"/>
                <w:sz w:val="14"/>
                <w:szCs w:val="14"/>
                <w:rtl w:val="0"/>
              </w:rPr>
              <w:t xml:space="preserve">№13-02/18 від 23.02.2018р.</w:t>
            </w:r>
          </w:p>
          <w:p w:rsidR="00000000" w:rsidDel="00000000" w:rsidP="00000000" w:rsidRDefault="00000000" w:rsidRPr="00000000" w14:paraId="00000D6A">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№07-04/18 від 13.04.2018р.</w:t>
            </w:r>
          </w:p>
          <w:p w:rsidR="00000000" w:rsidDel="00000000" w:rsidP="00000000" w:rsidRDefault="00000000" w:rsidRPr="00000000" w14:paraId="00000D6B">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02-10/18 від 05.10.2018р.</w:t>
            </w:r>
          </w:p>
          <w:p w:rsidR="00000000" w:rsidDel="00000000" w:rsidP="00000000" w:rsidRDefault="00000000" w:rsidRPr="00000000" w14:paraId="00000D6C">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13-03/19 від 29.03.2019р.</w:t>
            </w:r>
          </w:p>
          <w:p w:rsidR="00000000" w:rsidDel="00000000" w:rsidP="00000000" w:rsidRDefault="00000000" w:rsidRPr="00000000" w14:paraId="00000D6D">
            <w:pPr>
              <w:pStyle w:val="Title"/>
              <w:ind w:right="425"/>
              <w:jc w:val="righ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№04-04/19 від 05.04.2019р.</w:t>
            </w:r>
          </w:p>
          <w:p w:rsidR="00000000" w:rsidDel="00000000" w:rsidP="00000000" w:rsidRDefault="00000000" w:rsidRPr="00000000" w14:paraId="00000D6E">
            <w:pPr>
              <w:pStyle w:val="Title"/>
              <w:ind w:left="2694" w:firstLine="0"/>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№08-05/19 від 31.05.2019р.</w:t>
            </w:r>
          </w:p>
          <w:p w:rsidR="00000000" w:rsidDel="00000000" w:rsidP="00000000" w:rsidRDefault="00000000" w:rsidRPr="00000000" w14:paraId="00000D6F">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08-07/19 від 05.07.2019р.</w:t>
            </w:r>
          </w:p>
          <w:p w:rsidR="00000000" w:rsidDel="00000000" w:rsidP="00000000" w:rsidRDefault="00000000" w:rsidRPr="00000000" w14:paraId="00000D7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12-07/19 від 15.07.2019р</w:t>
            </w:r>
          </w:p>
          <w:p w:rsidR="00000000" w:rsidDel="00000000" w:rsidP="00000000" w:rsidRDefault="00000000" w:rsidRPr="00000000" w14:paraId="00000D71">
            <w:pPr>
              <w:pStyle w:val="Title"/>
              <w:ind w:left="2727" w:firstLine="0"/>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17-08/19 від 30.08.2019р.</w:t>
            </w:r>
          </w:p>
          <w:p w:rsidR="00000000" w:rsidDel="00000000" w:rsidP="00000000" w:rsidRDefault="00000000" w:rsidRPr="00000000" w14:paraId="00000D72">
            <w:pPr>
              <w:pStyle w:val="Title"/>
              <w:ind w:left="2727" w:firstLine="0"/>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07-10/19 від 04.10.2019р.</w:t>
            </w:r>
          </w:p>
          <w:p w:rsidR="00000000" w:rsidDel="00000000" w:rsidP="00000000" w:rsidRDefault="00000000" w:rsidRPr="00000000" w14:paraId="00000D73">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10-12/19 від 26.12.2019р.</w:t>
            </w:r>
          </w:p>
          <w:p w:rsidR="00000000" w:rsidDel="00000000" w:rsidP="00000000" w:rsidRDefault="00000000" w:rsidRPr="00000000" w14:paraId="00000D74">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15-01/20 від 31.01.2020р.</w:t>
            </w:r>
          </w:p>
          <w:p w:rsidR="00000000" w:rsidDel="00000000" w:rsidP="00000000" w:rsidRDefault="00000000" w:rsidRPr="00000000" w14:paraId="00000D75">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08-02/20 від 21.02.2020р.</w:t>
            </w:r>
          </w:p>
          <w:p w:rsidR="00000000" w:rsidDel="00000000" w:rsidP="00000000" w:rsidRDefault="00000000" w:rsidRPr="00000000" w14:paraId="00000D76">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07-09/20 від 16.09.2020р.                                                       </w:t>
            </w:r>
          </w:p>
          <w:p w:rsidR="00000000" w:rsidDel="00000000" w:rsidP="00000000" w:rsidRDefault="00000000" w:rsidRPr="00000000" w14:paraId="00000D77">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17-09/20 від 01.10.2020р.</w:t>
            </w:r>
          </w:p>
          <w:p w:rsidR="00000000" w:rsidDel="00000000" w:rsidP="00000000" w:rsidRDefault="00000000" w:rsidRPr="00000000" w14:paraId="00000D78">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5-03/21 від 25.03.2021р.</w:t>
            </w:r>
          </w:p>
          <w:p w:rsidR="00000000" w:rsidDel="00000000" w:rsidP="00000000" w:rsidRDefault="00000000" w:rsidRPr="00000000" w14:paraId="00000D79">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_-04/21 від 28.04.2021р.</w:t>
            </w:r>
          </w:p>
          <w:p w:rsidR="00000000" w:rsidDel="00000000" w:rsidP="00000000" w:rsidRDefault="00000000" w:rsidRPr="00000000" w14:paraId="00000D7A">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1-06/21 від 01.06.2021р.</w:t>
            </w:r>
          </w:p>
          <w:p w:rsidR="00000000" w:rsidDel="00000000" w:rsidP="00000000" w:rsidRDefault="00000000" w:rsidRPr="00000000" w14:paraId="00000D7B">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№16-06/21 від 29.06.2021р,</w:t>
            </w:r>
          </w:p>
          <w:p w:rsidR="00000000" w:rsidDel="00000000" w:rsidP="00000000" w:rsidRDefault="00000000" w:rsidRPr="00000000" w14:paraId="00000D7C">
            <w:pPr>
              <w:spacing w:after="0" w:line="240" w:lineRule="auto"/>
              <w:ind w:left="317" w:right="34" w:firstLine="0"/>
              <w:jc w:val="both"/>
              <w:rPr>
                <w:rFonts w:ascii="Arial" w:cs="Arial" w:eastAsia="Arial" w:hAnsi="Arial"/>
                <w:b w:val="1"/>
                <w:color w:val="002060"/>
                <w:sz w:val="14"/>
                <w:szCs w:val="14"/>
              </w:rPr>
            </w:pPr>
            <w:r w:rsidDel="00000000" w:rsidR="00000000" w:rsidRPr="00000000">
              <w:rPr>
                <w:rFonts w:ascii="Arial" w:cs="Arial" w:eastAsia="Arial" w:hAnsi="Arial"/>
                <w:color w:val="002060"/>
                <w:sz w:val="14"/>
                <w:szCs w:val="14"/>
                <w:rtl w:val="0"/>
              </w:rPr>
              <w:t xml:space="preserve">                                                             </w:t>
            </w:r>
            <w:r w:rsidDel="00000000" w:rsidR="00000000" w:rsidRPr="00000000">
              <w:rPr>
                <w:rFonts w:ascii="Arial" w:cs="Arial" w:eastAsia="Arial" w:hAnsi="Arial"/>
                <w:b w:val="1"/>
                <w:color w:val="002060"/>
                <w:sz w:val="14"/>
                <w:szCs w:val="14"/>
                <w:rtl w:val="0"/>
              </w:rPr>
              <w:t xml:space="preserve">№18-07/21 від 27.07.2021р,</w:t>
            </w:r>
          </w:p>
          <w:p w:rsidR="00000000" w:rsidDel="00000000" w:rsidP="00000000" w:rsidRDefault="00000000" w:rsidRPr="00000000" w14:paraId="00000D7D">
            <w:pPr>
              <w:spacing w:after="0" w:line="240" w:lineRule="auto"/>
              <w:ind w:left="317" w:right="34" w:firstLine="0"/>
              <w:jc w:val="both"/>
              <w:rPr>
                <w:rFonts w:ascii="Arial" w:cs="Arial" w:eastAsia="Arial" w:hAnsi="Arial"/>
                <w:b w:val="1"/>
                <w:color w:val="002060"/>
                <w:sz w:val="14"/>
                <w:szCs w:val="14"/>
              </w:rPr>
            </w:pPr>
            <w:r w:rsidDel="00000000" w:rsidR="00000000" w:rsidRPr="00000000">
              <w:rPr>
                <w:rFonts w:ascii="Arial" w:cs="Arial" w:eastAsia="Arial" w:hAnsi="Arial"/>
                <w:b w:val="1"/>
                <w:color w:val="002060"/>
                <w:sz w:val="14"/>
                <w:szCs w:val="14"/>
                <w:rtl w:val="0"/>
              </w:rPr>
              <w:t xml:space="preserve">                                                             №1-08/21 від 04.08.2021р, </w:t>
            </w:r>
          </w:p>
          <w:p w:rsidR="00000000" w:rsidDel="00000000" w:rsidP="00000000" w:rsidRDefault="00000000" w:rsidRPr="00000000" w14:paraId="00000D7E">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№10-08/21 від 16.08.2021р,</w:t>
            </w:r>
          </w:p>
          <w:p w:rsidR="00000000" w:rsidDel="00000000" w:rsidP="00000000" w:rsidRDefault="00000000" w:rsidRPr="00000000" w14:paraId="00000D7F">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 4-09/21 від 17.09.2021р.</w:t>
            </w:r>
          </w:p>
          <w:p w:rsidR="00000000" w:rsidDel="00000000" w:rsidP="00000000" w:rsidRDefault="00000000" w:rsidRPr="00000000" w14:paraId="00000D80">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№10-10/21 від 27.10.2021р,</w:t>
            </w:r>
          </w:p>
          <w:p w:rsidR="00000000" w:rsidDel="00000000" w:rsidP="00000000" w:rsidRDefault="00000000" w:rsidRPr="00000000" w14:paraId="00000D81">
            <w:pPr>
              <w:pStyle w:val="Title"/>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№6-04/22 від 29.04.2022р.</w:t>
            </w:r>
          </w:p>
          <w:p w:rsidR="00000000" w:rsidDel="00000000" w:rsidP="00000000" w:rsidRDefault="00000000" w:rsidRPr="00000000" w14:paraId="00000D82">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3">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4">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5">
            <w:pPr>
              <w:spacing w:after="0" w:line="240" w:lineRule="auto"/>
              <w:ind w:left="317" w:right="34" w:firstLine="0"/>
              <w:jc w:val="both"/>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6">
            <w:pPr>
              <w:spacing w:after="0" w:line="240" w:lineRule="auto"/>
              <w:ind w:left="317" w:right="34" w:firstLine="0"/>
              <w:jc w:val="both"/>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7">
            <w:pPr>
              <w:spacing w:after="0" w:line="240" w:lineRule="auto"/>
              <w:ind w:left="317" w:right="34" w:firstLine="0"/>
              <w:jc w:val="both"/>
              <w:rPr>
                <w:rFonts w:ascii="Arial" w:cs="Arial" w:eastAsia="Arial" w:hAnsi="Arial"/>
                <w:b w:val="1"/>
                <w:color w:val="002060"/>
                <w:sz w:val="14"/>
                <w:szCs w:val="14"/>
              </w:rPr>
            </w:pPr>
            <w:r w:rsidDel="00000000" w:rsidR="00000000" w:rsidRPr="00000000">
              <w:rPr>
                <w:rtl w:val="0"/>
              </w:rPr>
            </w:r>
          </w:p>
          <w:p w:rsidR="00000000" w:rsidDel="00000000" w:rsidP="00000000" w:rsidRDefault="00000000" w:rsidRPr="00000000" w14:paraId="00000D88">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9">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A">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B">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C">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D">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E">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8F">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0">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1">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2">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3">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4">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5">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6">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7">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8">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9">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A">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B">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C">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D">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E">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9F">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0">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1">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2">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3">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4">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5">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6">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7">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8">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9">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A">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B">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C">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D">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E">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AF">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0">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1">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2">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3">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4">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5">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6">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7">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8">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9">
            <w:pPr>
              <w:pStyle w:val="Title"/>
              <w:ind w:left="2694" w:firstLine="0"/>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BA">
            <w:pPr>
              <w:pStyle w:val="Title"/>
              <w:ind w:left="2694" w:firstLine="0"/>
              <w:jc w:val="left"/>
              <w:rPr>
                <w:rFonts w:ascii="Arial" w:cs="Arial" w:eastAsia="Arial" w:hAnsi="Arial"/>
                <w:color w:val="002060"/>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DBB">
            <w:pPr>
              <w:pStyle w:val="Title"/>
              <w:jc w:val="left"/>
              <w:rPr>
                <w:rFonts w:ascii="Arial" w:cs="Arial" w:eastAsia="Arial" w:hAnsi="Arial"/>
                <w:color w:val="002060"/>
                <w:sz w:val="14"/>
                <w:szCs w:val="14"/>
              </w:rPr>
            </w:pPr>
            <w:r w:rsidDel="00000000" w:rsidR="00000000" w:rsidRPr="00000000">
              <w:rPr>
                <w:rtl w:val="0"/>
              </w:rPr>
            </w:r>
          </w:p>
        </w:tc>
        <w:tc>
          <w:tcPr/>
          <w:p w:rsidR="00000000" w:rsidDel="00000000" w:rsidP="00000000" w:rsidRDefault="00000000" w:rsidRPr="00000000" w14:paraId="00000DBC">
            <w:pPr>
              <w:pStyle w:val="Title"/>
              <w:jc w:val="left"/>
              <w:rPr>
                <w:rFonts w:ascii="Arial" w:cs="Arial" w:eastAsia="Arial" w:hAnsi="Arial"/>
                <w:color w:val="002060"/>
                <w:sz w:val="14"/>
                <w:szCs w:val="14"/>
              </w:rPr>
            </w:pPr>
            <w:r w:rsidDel="00000000" w:rsidR="00000000" w:rsidRPr="00000000">
              <w:rPr>
                <w:rtl w:val="0"/>
              </w:rPr>
            </w:r>
          </w:p>
        </w:tc>
      </w:tr>
    </w:tbl>
    <w:p w:rsidR="00000000" w:rsidDel="00000000" w:rsidP="00000000" w:rsidRDefault="00000000" w:rsidRPr="00000000" w14:paraId="00000DB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Протоколом КУАП</w:t>
      </w:r>
    </w:p>
    <w:p w:rsidR="00000000" w:rsidDel="00000000" w:rsidP="00000000" w:rsidRDefault="00000000" w:rsidRPr="00000000" w14:paraId="00000DB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АТ «ПІРЕУС БАНК МКБ»</w:t>
      </w:r>
    </w:p>
    <w:p w:rsidR="00000000" w:rsidDel="00000000" w:rsidP="00000000" w:rsidRDefault="00000000" w:rsidRPr="00000000" w14:paraId="00000DB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№46-06/12 від 27.06.2012р.</w:t>
      </w:r>
    </w:p>
    <w:p w:rsidR="00000000" w:rsidDel="00000000" w:rsidP="00000000" w:rsidRDefault="00000000" w:rsidRPr="00000000" w14:paraId="00000DC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№26-05/13 від 18.05.2013р.</w:t>
      </w:r>
    </w:p>
    <w:p w:rsidR="00000000" w:rsidDel="00000000" w:rsidP="00000000" w:rsidRDefault="00000000" w:rsidRPr="00000000" w14:paraId="00000DC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№36-07/13 від 02.07.2013р.</w:t>
      </w:r>
    </w:p>
    <w:p w:rsidR="00000000" w:rsidDel="00000000" w:rsidP="00000000" w:rsidRDefault="00000000" w:rsidRPr="00000000" w14:paraId="00000DC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№42-07/13 від 29.07.2013р.</w:t>
      </w:r>
    </w:p>
    <w:p w:rsidR="00000000" w:rsidDel="00000000" w:rsidP="00000000" w:rsidRDefault="00000000" w:rsidRPr="00000000" w14:paraId="00000DC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№45-08/13 від 19.08.2013р.</w:t>
      </w:r>
    </w:p>
    <w:p w:rsidR="00000000" w:rsidDel="00000000" w:rsidP="00000000" w:rsidRDefault="00000000" w:rsidRPr="00000000" w14:paraId="00000DC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№46-08/13 від 19.08.2013р.</w:t>
      </w:r>
    </w:p>
    <w:p w:rsidR="00000000" w:rsidDel="00000000" w:rsidP="00000000" w:rsidRDefault="00000000" w:rsidRPr="00000000" w14:paraId="00000DC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№54-09/13 від 17.09.2013р.</w:t>
      </w:r>
    </w:p>
    <w:p w:rsidR="00000000" w:rsidDel="00000000" w:rsidP="00000000" w:rsidRDefault="00000000" w:rsidRPr="00000000" w14:paraId="00000DC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№63-10/13 від 28.10.2013р</w:t>
      </w:r>
    </w:p>
    <w:p w:rsidR="00000000" w:rsidDel="00000000" w:rsidP="00000000" w:rsidRDefault="00000000" w:rsidRPr="00000000" w14:paraId="00000DC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71-12/13 від 11.12.2013р</w:t>
      </w:r>
    </w:p>
    <w:p w:rsidR="00000000" w:rsidDel="00000000" w:rsidP="00000000" w:rsidRDefault="00000000" w:rsidRPr="00000000" w14:paraId="00000DC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№1-01/14 від 10.01.2014р</w:t>
      </w:r>
    </w:p>
    <w:p w:rsidR="00000000" w:rsidDel="00000000" w:rsidP="00000000" w:rsidRDefault="00000000" w:rsidRPr="00000000" w14:paraId="00000DC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9-02/14 від 12.02.2014р </w:t>
      </w:r>
    </w:p>
    <w:p w:rsidR="00000000" w:rsidDel="00000000" w:rsidP="00000000" w:rsidRDefault="00000000" w:rsidRPr="00000000" w14:paraId="00000DC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№12-03/14 від 13.03.2014р</w:t>
      </w:r>
    </w:p>
    <w:p w:rsidR="00000000" w:rsidDel="00000000" w:rsidP="00000000" w:rsidRDefault="00000000" w:rsidRPr="00000000" w14:paraId="00000DC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№28-04/14 від 30.04.2014р</w:t>
      </w:r>
    </w:p>
    <w:p w:rsidR="00000000" w:rsidDel="00000000" w:rsidP="00000000" w:rsidRDefault="00000000" w:rsidRPr="00000000" w14:paraId="00000DC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№38-16/14 від 04.06.2014р</w:t>
      </w:r>
    </w:p>
    <w:p w:rsidR="00000000" w:rsidDel="00000000" w:rsidP="00000000" w:rsidRDefault="00000000" w:rsidRPr="00000000" w14:paraId="00000DC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№52-08/14 від 14/08/2014р</w:t>
      </w:r>
    </w:p>
    <w:p w:rsidR="00000000" w:rsidDel="00000000" w:rsidP="00000000" w:rsidRDefault="00000000" w:rsidRPr="00000000" w14:paraId="00000DC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№60-11/14 від 20.11.2014р</w:t>
      </w:r>
    </w:p>
    <w:p w:rsidR="00000000" w:rsidDel="00000000" w:rsidP="00000000" w:rsidRDefault="00000000" w:rsidRPr="00000000" w14:paraId="00000DC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№68-01/15 від 20.01.2015р</w:t>
      </w:r>
    </w:p>
    <w:p w:rsidR="00000000" w:rsidDel="00000000" w:rsidP="00000000" w:rsidRDefault="00000000" w:rsidRPr="00000000" w14:paraId="00000DD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№07-02/15 від 17.02.2015р</w:t>
      </w:r>
    </w:p>
    <w:p w:rsidR="00000000" w:rsidDel="00000000" w:rsidP="00000000" w:rsidRDefault="00000000" w:rsidRPr="00000000" w14:paraId="00000DD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№34-07/15 від 09.07.2015р</w:t>
      </w:r>
    </w:p>
    <w:p w:rsidR="00000000" w:rsidDel="00000000" w:rsidP="00000000" w:rsidRDefault="00000000" w:rsidRPr="00000000" w14:paraId="00000DD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№40-08/15 від 04.08.2015р</w:t>
      </w:r>
    </w:p>
    <w:p w:rsidR="00000000" w:rsidDel="00000000" w:rsidP="00000000" w:rsidRDefault="00000000" w:rsidRPr="00000000" w14:paraId="00000DD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№49-10/15 від 16.10.2015р</w:t>
      </w:r>
    </w:p>
    <w:p w:rsidR="00000000" w:rsidDel="00000000" w:rsidP="00000000" w:rsidRDefault="00000000" w:rsidRPr="00000000" w14:paraId="00000DD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№56-11/15 від 12.11.2015р</w:t>
      </w:r>
    </w:p>
    <w:p w:rsidR="00000000" w:rsidDel="00000000" w:rsidP="00000000" w:rsidRDefault="00000000" w:rsidRPr="00000000" w14:paraId="00000DD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№03-01/16 від 22.01.2016р</w:t>
      </w:r>
    </w:p>
    <w:p w:rsidR="00000000" w:rsidDel="00000000" w:rsidP="00000000" w:rsidRDefault="00000000" w:rsidRPr="00000000" w14:paraId="00000DD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№12-03/16 від 02.03.2016р</w:t>
      </w:r>
    </w:p>
    <w:p w:rsidR="00000000" w:rsidDel="00000000" w:rsidP="00000000" w:rsidRDefault="00000000" w:rsidRPr="00000000" w14:paraId="00000DD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№20-04/16 від 19.04.2016р</w:t>
      </w:r>
    </w:p>
    <w:p w:rsidR="00000000" w:rsidDel="00000000" w:rsidP="00000000" w:rsidRDefault="00000000" w:rsidRPr="00000000" w14:paraId="00000DD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№29-05/16 від 18.05.2016р</w:t>
      </w:r>
    </w:p>
    <w:p w:rsidR="00000000" w:rsidDel="00000000" w:rsidP="00000000" w:rsidRDefault="00000000" w:rsidRPr="00000000" w14:paraId="00000DD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№36-06/16 від 09.06.2016р</w:t>
      </w:r>
    </w:p>
    <w:p w:rsidR="00000000" w:rsidDel="00000000" w:rsidP="00000000" w:rsidRDefault="00000000" w:rsidRPr="00000000" w14:paraId="00000DD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№42-07/16 від 02.07.2016р</w:t>
      </w:r>
    </w:p>
    <w:p w:rsidR="00000000" w:rsidDel="00000000" w:rsidP="00000000" w:rsidRDefault="00000000" w:rsidRPr="00000000" w14:paraId="00000DD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№44-07/16 від 14.07.2016р</w:t>
      </w:r>
    </w:p>
    <w:p w:rsidR="00000000" w:rsidDel="00000000" w:rsidP="00000000" w:rsidRDefault="00000000" w:rsidRPr="00000000" w14:paraId="00000DD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№46-08/16 від 01.08.2016р</w:t>
      </w:r>
    </w:p>
    <w:p w:rsidR="00000000" w:rsidDel="00000000" w:rsidP="00000000" w:rsidRDefault="00000000" w:rsidRPr="00000000" w14:paraId="00000DD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№49-09/16 від 22.09.2016р</w:t>
      </w:r>
    </w:p>
    <w:p w:rsidR="00000000" w:rsidDel="00000000" w:rsidP="00000000" w:rsidRDefault="00000000" w:rsidRPr="00000000" w14:paraId="00000DD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№53-10/16 від 28.10.2016р</w:t>
      </w:r>
    </w:p>
    <w:p w:rsidR="00000000" w:rsidDel="00000000" w:rsidP="00000000" w:rsidRDefault="00000000" w:rsidRPr="00000000" w14:paraId="00000DD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№54-11/16 від 16.11.2016р</w:t>
      </w:r>
    </w:p>
    <w:p w:rsidR="00000000" w:rsidDel="00000000" w:rsidP="00000000" w:rsidRDefault="00000000" w:rsidRPr="00000000" w14:paraId="00000DE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№03-01/17 від 18.01.2017р</w:t>
      </w:r>
    </w:p>
    <w:p w:rsidR="00000000" w:rsidDel="00000000" w:rsidP="00000000" w:rsidRDefault="00000000" w:rsidRPr="00000000" w14:paraId="00000DE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№06-03/17 від 17.03.2017р</w:t>
      </w:r>
    </w:p>
    <w:p w:rsidR="00000000" w:rsidDel="00000000" w:rsidP="00000000" w:rsidRDefault="00000000" w:rsidRPr="00000000" w14:paraId="00000DE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№12-04/17 від 19.04.2017р</w:t>
      </w:r>
    </w:p>
    <w:p w:rsidR="00000000" w:rsidDel="00000000" w:rsidP="00000000" w:rsidRDefault="00000000" w:rsidRPr="00000000" w14:paraId="00000DE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№14-05/17 від 11.05.2017р</w:t>
      </w:r>
    </w:p>
    <w:p w:rsidR="00000000" w:rsidDel="00000000" w:rsidP="00000000" w:rsidRDefault="00000000" w:rsidRPr="00000000" w14:paraId="00000DE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№15-06/17 від 14.06.2017р</w:t>
      </w:r>
    </w:p>
    <w:p w:rsidR="00000000" w:rsidDel="00000000" w:rsidP="00000000" w:rsidRDefault="00000000" w:rsidRPr="00000000" w14:paraId="00000DE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№18-07/17 від 12.07.2017р</w:t>
      </w:r>
    </w:p>
    <w:p w:rsidR="00000000" w:rsidDel="00000000" w:rsidP="00000000" w:rsidRDefault="00000000" w:rsidRPr="00000000" w14:paraId="00000DE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№22-08/17 від 16.08.2017р</w:t>
      </w:r>
    </w:p>
    <w:p w:rsidR="00000000" w:rsidDel="00000000" w:rsidP="00000000" w:rsidRDefault="00000000" w:rsidRPr="00000000" w14:paraId="00000DE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№26-09/17 від 26.09.2017р</w:t>
      </w:r>
    </w:p>
    <w:p w:rsidR="00000000" w:rsidDel="00000000" w:rsidP="00000000" w:rsidRDefault="00000000" w:rsidRPr="00000000" w14:paraId="00000DE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№30-11/17 від 21.11.2017р</w:t>
      </w:r>
    </w:p>
    <w:p w:rsidR="00000000" w:rsidDel="00000000" w:rsidP="00000000" w:rsidRDefault="00000000" w:rsidRPr="00000000" w14:paraId="00000DE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№1-01/18 від 24.01.2018р.</w:t>
      </w:r>
    </w:p>
    <w:p w:rsidR="00000000" w:rsidDel="00000000" w:rsidP="00000000" w:rsidRDefault="00000000" w:rsidRPr="00000000" w14:paraId="00000DE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№14-07/18 від 04.07.2018р.</w:t>
      </w:r>
    </w:p>
    <w:p w:rsidR="00000000" w:rsidDel="00000000" w:rsidP="00000000" w:rsidRDefault="00000000" w:rsidRPr="00000000" w14:paraId="00000DEB">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№18-08/18 від 15.08.2018р.</w:t>
      </w:r>
    </w:p>
    <w:p w:rsidR="00000000" w:rsidDel="00000000" w:rsidP="00000000" w:rsidRDefault="00000000" w:rsidRPr="00000000" w14:paraId="00000DEC">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№21-10/18 від 18.10.2018р.</w:t>
      </w:r>
    </w:p>
    <w:p w:rsidR="00000000" w:rsidDel="00000000" w:rsidP="00000000" w:rsidRDefault="00000000" w:rsidRPr="00000000" w14:paraId="00000DE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№26-11/18 від 15.11.2018р.</w:t>
      </w:r>
    </w:p>
    <w:p w:rsidR="00000000" w:rsidDel="00000000" w:rsidP="00000000" w:rsidRDefault="00000000" w:rsidRPr="00000000" w14:paraId="00000DE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№27-12/18 від 20.12.2018р.</w:t>
      </w:r>
    </w:p>
    <w:p w:rsidR="00000000" w:rsidDel="00000000" w:rsidP="00000000" w:rsidRDefault="00000000" w:rsidRPr="00000000" w14:paraId="00000DEF">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№01-01/19 від 23.01.2019р.</w:t>
      </w:r>
    </w:p>
    <w:p w:rsidR="00000000" w:rsidDel="00000000" w:rsidP="00000000" w:rsidRDefault="00000000" w:rsidRPr="00000000" w14:paraId="00000DF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№12-05/19 від 20.05.2019р.</w:t>
      </w:r>
    </w:p>
    <w:p w:rsidR="00000000" w:rsidDel="00000000" w:rsidP="00000000" w:rsidRDefault="00000000" w:rsidRPr="00000000" w14:paraId="00000DF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26-10/19 від 31.10.2019р.</w:t>
      </w:r>
    </w:p>
    <w:p w:rsidR="00000000" w:rsidDel="00000000" w:rsidP="00000000" w:rsidRDefault="00000000" w:rsidRPr="00000000" w14:paraId="00000DF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28-11/19 від 20.11.2019р.                                                 </w:t>
      </w:r>
    </w:p>
    <w:p w:rsidR="00000000" w:rsidDel="00000000" w:rsidP="00000000" w:rsidRDefault="00000000" w:rsidRPr="00000000" w14:paraId="00000DF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№32-12/19 від 18.12.2019р.</w:t>
      </w:r>
    </w:p>
    <w:p w:rsidR="00000000" w:rsidDel="00000000" w:rsidP="00000000" w:rsidRDefault="00000000" w:rsidRPr="00000000" w14:paraId="00000DF4">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№02-01/20 від 23.01.2020р.</w:t>
      </w:r>
    </w:p>
    <w:p w:rsidR="00000000" w:rsidDel="00000000" w:rsidP="00000000" w:rsidRDefault="00000000" w:rsidRPr="00000000" w14:paraId="00000DF5">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№05-02/30 від 18.02.2020р.</w:t>
      </w:r>
    </w:p>
    <w:p w:rsidR="00000000" w:rsidDel="00000000" w:rsidP="00000000" w:rsidRDefault="00000000" w:rsidRPr="00000000" w14:paraId="00000DF6">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№13-04/20 від 23.04.2020р.</w:t>
      </w:r>
    </w:p>
    <w:p w:rsidR="00000000" w:rsidDel="00000000" w:rsidP="00000000" w:rsidRDefault="00000000" w:rsidRPr="00000000" w14:paraId="00000DF7">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№16-05/20 від 21.05.2020р.</w:t>
      </w:r>
    </w:p>
    <w:p w:rsidR="00000000" w:rsidDel="00000000" w:rsidP="00000000" w:rsidRDefault="00000000" w:rsidRPr="00000000" w14:paraId="00000DF8">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№21-06/20 від 17.06.2020р.</w:t>
      </w:r>
    </w:p>
    <w:p w:rsidR="00000000" w:rsidDel="00000000" w:rsidP="00000000" w:rsidRDefault="00000000" w:rsidRPr="00000000" w14:paraId="00000DF9">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№23-07/20 від 16.07.2020р.</w:t>
      </w:r>
    </w:p>
    <w:p w:rsidR="00000000" w:rsidDel="00000000" w:rsidP="00000000" w:rsidRDefault="00000000" w:rsidRPr="00000000" w14:paraId="00000DFA">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highlight w:val="lightGray"/>
          <w:rtl w:val="0"/>
        </w:rPr>
        <w:t xml:space="preserve">№27-06/21 від 17.06.2021</w:t>
      </w:r>
      <w:r w:rsidDel="00000000" w:rsidR="00000000" w:rsidRPr="00000000">
        <w:rPr>
          <w:rtl w:val="0"/>
        </w:rPr>
      </w:r>
    </w:p>
    <w:p w:rsidR="00000000" w:rsidDel="00000000" w:rsidP="00000000" w:rsidRDefault="00000000" w:rsidRPr="00000000" w14:paraId="00000DFB">
      <w:pPr>
        <w:pStyle w:val="Title"/>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DFC">
      <w:pPr>
        <w:pStyle w:val="Title"/>
        <w:jc w:val="left"/>
        <w:rPr>
          <w:rFonts w:ascii="Arial" w:cs="Arial" w:eastAsia="Arial" w:hAnsi="Arial"/>
          <w:color w:val="002060"/>
          <w:sz w:val="14"/>
          <w:szCs w:val="14"/>
        </w:rPr>
      </w:pPr>
      <w:bookmarkStart w:colFirst="0" w:colLast="0" w:name="_3fwokq0" w:id="37"/>
      <w:bookmarkEnd w:id="37"/>
      <w:r w:rsidDel="00000000" w:rsidR="00000000" w:rsidRPr="00000000">
        <w:rPr>
          <w:rFonts w:ascii="Arial" w:cs="Arial" w:eastAsia="Arial" w:hAnsi="Arial"/>
          <w:color w:val="002060"/>
          <w:sz w:val="14"/>
          <w:szCs w:val="14"/>
          <w:rtl w:val="0"/>
        </w:rPr>
        <w:t xml:space="preserve">Протоколом Правління</w:t>
      </w:r>
    </w:p>
    <w:p w:rsidR="00000000" w:rsidDel="00000000" w:rsidP="00000000" w:rsidRDefault="00000000" w:rsidRPr="00000000" w14:paraId="00000DFD">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АТ «ПІРЕУС БАНК МКБ»</w:t>
      </w:r>
    </w:p>
    <w:p w:rsidR="00000000" w:rsidDel="00000000" w:rsidP="00000000" w:rsidRDefault="00000000" w:rsidRPr="00000000" w14:paraId="00000DFE">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№42-08/-K від 01.08.2013р</w:t>
      </w:r>
    </w:p>
    <w:p w:rsidR="00000000" w:rsidDel="00000000" w:rsidP="00000000" w:rsidRDefault="00000000" w:rsidRPr="00000000" w14:paraId="00000DFF">
      <w:pPr>
        <w:pStyle w:val="Title"/>
        <w:jc w:val="left"/>
        <w:rPr>
          <w:rFonts w:ascii="Arial" w:cs="Arial" w:eastAsia="Arial" w:hAnsi="Arial"/>
          <w:color w:val="002060"/>
          <w:sz w:val="14"/>
          <w:szCs w:val="14"/>
        </w:rPr>
      </w:pPr>
      <w:r w:rsidDel="00000000" w:rsidR="00000000" w:rsidRPr="00000000">
        <w:rPr>
          <w:rtl w:val="0"/>
        </w:rPr>
      </w:r>
    </w:p>
    <w:p w:rsidR="00000000" w:rsidDel="00000000" w:rsidP="00000000" w:rsidRDefault="00000000" w:rsidRPr="00000000" w14:paraId="00000E00">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Протоколом Продуктового Комітету</w:t>
      </w:r>
    </w:p>
    <w:p w:rsidR="00000000" w:rsidDel="00000000" w:rsidP="00000000" w:rsidRDefault="00000000" w:rsidRPr="00000000" w14:paraId="00000E01">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АТ «ПІРЕУС БАНК МКБ»</w:t>
      </w:r>
    </w:p>
    <w:p w:rsidR="00000000" w:rsidDel="00000000" w:rsidP="00000000" w:rsidRDefault="00000000" w:rsidRPr="00000000" w14:paraId="00000E02">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ПК-06/19 від 13.06.2019р</w:t>
      </w:r>
    </w:p>
    <w:p w:rsidR="00000000" w:rsidDel="00000000" w:rsidP="00000000" w:rsidRDefault="00000000" w:rsidRPr="00000000" w14:paraId="00000E03">
      <w:pPr>
        <w:pStyle w:val="Title"/>
        <w:jc w:val="left"/>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 ПК-12/19 від 12.12.2019р.</w:t>
      </w:r>
    </w:p>
    <w:p w:rsidR="00000000" w:rsidDel="00000000" w:rsidP="00000000" w:rsidRDefault="00000000" w:rsidRPr="00000000" w14:paraId="00000E04">
      <w:pPr>
        <w:spacing w:after="0" w:line="240" w:lineRule="auto"/>
        <w:rPr>
          <w:rFonts w:ascii="Arial" w:cs="Arial" w:eastAsia="Arial" w:hAnsi="Arial"/>
          <w:color w:val="002060"/>
          <w:sz w:val="16"/>
          <w:szCs w:val="16"/>
        </w:rPr>
      </w:pPr>
      <w:r w:rsidDel="00000000" w:rsidR="00000000" w:rsidRPr="00000000">
        <w:rPr>
          <w:rtl w:val="0"/>
        </w:rPr>
      </w:r>
    </w:p>
    <w:p w:rsidR="00000000" w:rsidDel="00000000" w:rsidP="00000000" w:rsidRDefault="00000000" w:rsidRPr="00000000" w14:paraId="00000E0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0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E19">
      <w:pPr>
        <w:jc w:val="center"/>
        <w:rPr>
          <w:rFonts w:ascii="Arial" w:cs="Arial" w:eastAsia="Arial" w:hAnsi="Arial"/>
          <w:sz w:val="16"/>
          <w:szCs w:val="1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38" w:w="11906" w:orient="portrait"/>
      <w:pgMar w:bottom="0" w:top="1418" w:left="1134" w:right="566" w:header="709"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0.1.08-150-20.06.2022-Тарифи</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31535" cy="427974"/>
          <wp:effectExtent b="0" l="0" r="0" t="0"/>
          <wp:docPr descr="bottom_uk.wmf" id="3" name="image3.png"/>
          <a:graphic>
            <a:graphicData uri="http://schemas.openxmlformats.org/drawingml/2006/picture">
              <pic:pic>
                <pic:nvPicPr>
                  <pic:cNvPr descr="bottom_uk.wmf" id="0" name="image3.png"/>
                  <pic:cNvPicPr preferRelativeResize="0"/>
                </pic:nvPicPr>
                <pic:blipFill>
                  <a:blip r:embed="rId1"/>
                  <a:srcRect b="0" l="0" r="0" t="0"/>
                  <a:stretch>
                    <a:fillRect/>
                  </a:stretch>
                </pic:blipFill>
                <pic:spPr>
                  <a:xfrm>
                    <a:off x="0" y="0"/>
                    <a:ext cx="5931535" cy="42797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67.35pt;height:444.6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-241299</wp:posOffset>
          </wp:positionH>
          <wp:positionV relativeFrom="paragraph">
            <wp:posOffset>-28574</wp:posOffset>
          </wp:positionV>
          <wp:extent cx="1463675" cy="434975"/>
          <wp:effectExtent b="0" l="0" r="0" t="0"/>
          <wp:wrapSquare wrapText="bothSides" distB="0" distT="0" distL="114300" distR="114300"/>
          <wp:docPr descr="1" id="2" name="image2.png"/>
          <a:graphic>
            <a:graphicData uri="http://schemas.openxmlformats.org/drawingml/2006/picture">
              <pic:pic>
                <pic:nvPicPr>
                  <pic:cNvPr descr="1" id="0" name="image2.png"/>
                  <pic:cNvPicPr preferRelativeResize="0"/>
                </pic:nvPicPr>
                <pic:blipFill>
                  <a:blip r:embed="rId2"/>
                  <a:srcRect b="0" l="0" r="0" t="0"/>
                  <a:stretch>
                    <a:fillRect/>
                  </a:stretch>
                </pic:blipFill>
                <pic:spPr>
                  <a:xfrm>
                    <a:off x="0" y="0"/>
                    <a:ext cx="1463675" cy="4349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67.35pt;height:444.6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67.35pt;height:444.6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-238124</wp:posOffset>
          </wp:positionH>
          <wp:positionV relativeFrom="paragraph">
            <wp:posOffset>231775</wp:posOffset>
          </wp:positionV>
          <wp:extent cx="1457325" cy="431165"/>
          <wp:effectExtent b="0" l="0" r="0" t="0"/>
          <wp:wrapSquare wrapText="bothSides" distB="0" distT="0" distL="114300" distR="114300"/>
          <wp:docPr descr="1" id="1" name="image2.png"/>
          <a:graphic>
            <a:graphicData uri="http://schemas.openxmlformats.org/drawingml/2006/picture">
              <pic:pic>
                <pic:nvPicPr>
                  <pic:cNvPr descr="1" id="0" name="image2.png"/>
                  <pic:cNvPicPr preferRelativeResize="0"/>
                </pic:nvPicPr>
                <pic:blipFill>
                  <a:blip r:embed="rId2"/>
                  <a:srcRect b="0" l="0" r="0" t="0"/>
                  <a:stretch>
                    <a:fillRect/>
                  </a:stretch>
                </pic:blipFill>
                <pic:spPr>
                  <a:xfrm>
                    <a:off x="0" y="0"/>
                    <a:ext cx="1457325" cy="431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418" w:hanging="360"/>
      </w:pPr>
      <w:rPr>
        <w:rFonts w:ascii="Noto Sans Symbols" w:cs="Noto Sans Symbols" w:eastAsia="Noto Sans Symbols" w:hAnsi="Noto Sans Symbols"/>
        <w:sz w:val="18"/>
        <w:szCs w:val="18"/>
      </w:rPr>
    </w:lvl>
    <w:lvl w:ilvl="1">
      <w:start w:val="1"/>
      <w:numFmt w:val="bullet"/>
      <w:lvlText w:val="o"/>
      <w:lvlJc w:val="left"/>
      <w:pPr>
        <w:ind w:left="1138" w:hanging="360"/>
      </w:pPr>
      <w:rPr>
        <w:rFonts w:ascii="Courier New" w:cs="Courier New" w:eastAsia="Courier New" w:hAnsi="Courier New"/>
      </w:rPr>
    </w:lvl>
    <w:lvl w:ilvl="2">
      <w:start w:val="1"/>
      <w:numFmt w:val="bullet"/>
      <w:lvlText w:val="▪"/>
      <w:lvlJc w:val="left"/>
      <w:pPr>
        <w:ind w:left="1858" w:hanging="360"/>
      </w:pPr>
      <w:rPr>
        <w:rFonts w:ascii="Noto Sans Symbols" w:cs="Noto Sans Symbols" w:eastAsia="Noto Sans Symbols" w:hAnsi="Noto Sans Symbols"/>
      </w:rPr>
    </w:lvl>
    <w:lvl w:ilvl="3">
      <w:start w:val="1"/>
      <w:numFmt w:val="bullet"/>
      <w:lvlText w:val="●"/>
      <w:lvlJc w:val="left"/>
      <w:pPr>
        <w:ind w:left="2578" w:hanging="360"/>
      </w:pPr>
      <w:rPr>
        <w:rFonts w:ascii="Noto Sans Symbols" w:cs="Noto Sans Symbols" w:eastAsia="Noto Sans Symbols" w:hAnsi="Noto Sans Symbols"/>
      </w:rPr>
    </w:lvl>
    <w:lvl w:ilvl="4">
      <w:start w:val="1"/>
      <w:numFmt w:val="bullet"/>
      <w:lvlText w:val="o"/>
      <w:lvlJc w:val="left"/>
      <w:pPr>
        <w:ind w:left="3298" w:hanging="360"/>
      </w:pPr>
      <w:rPr>
        <w:rFonts w:ascii="Courier New" w:cs="Courier New" w:eastAsia="Courier New" w:hAnsi="Courier New"/>
      </w:rPr>
    </w:lvl>
    <w:lvl w:ilvl="5">
      <w:start w:val="1"/>
      <w:numFmt w:val="bullet"/>
      <w:lvlText w:val="▪"/>
      <w:lvlJc w:val="left"/>
      <w:pPr>
        <w:ind w:left="4018" w:hanging="360"/>
      </w:pPr>
      <w:rPr>
        <w:rFonts w:ascii="Noto Sans Symbols" w:cs="Noto Sans Symbols" w:eastAsia="Noto Sans Symbols" w:hAnsi="Noto Sans Symbols"/>
      </w:rPr>
    </w:lvl>
    <w:lvl w:ilvl="6">
      <w:start w:val="1"/>
      <w:numFmt w:val="bullet"/>
      <w:lvlText w:val="●"/>
      <w:lvlJc w:val="left"/>
      <w:pPr>
        <w:ind w:left="4738" w:hanging="360"/>
      </w:pPr>
      <w:rPr>
        <w:rFonts w:ascii="Noto Sans Symbols" w:cs="Noto Sans Symbols" w:eastAsia="Noto Sans Symbols" w:hAnsi="Noto Sans Symbols"/>
      </w:rPr>
    </w:lvl>
    <w:lvl w:ilvl="7">
      <w:start w:val="1"/>
      <w:numFmt w:val="bullet"/>
      <w:lvlText w:val="o"/>
      <w:lvlJc w:val="left"/>
      <w:pPr>
        <w:ind w:left="5458" w:hanging="360"/>
      </w:pPr>
      <w:rPr>
        <w:rFonts w:ascii="Courier New" w:cs="Courier New" w:eastAsia="Courier New" w:hAnsi="Courier New"/>
      </w:rPr>
    </w:lvl>
    <w:lvl w:ilvl="8">
      <w:start w:val="1"/>
      <w:numFmt w:val="bullet"/>
      <w:lvlText w:val="▪"/>
      <w:lvlJc w:val="left"/>
      <w:pPr>
        <w:ind w:left="6178" w:hanging="360"/>
      </w:pPr>
      <w:rPr>
        <w:rFonts w:ascii="Noto Sans Symbols" w:cs="Noto Sans Symbols" w:eastAsia="Noto Sans Symbols" w:hAnsi="Noto Sans Symbols"/>
      </w:rPr>
    </w:lvl>
  </w:abstractNum>
  <w:abstractNum w:abstractNumId="15">
    <w:lvl w:ilvl="0">
      <w:start w:val="1"/>
      <w:numFmt w:val="bullet"/>
      <w:lvlText w:val="●"/>
      <w:lvlJc w:val="left"/>
      <w:pPr>
        <w:ind w:left="896" w:hanging="360"/>
      </w:pPr>
      <w:rPr>
        <w:rFonts w:ascii="Noto Sans Symbols" w:cs="Noto Sans Symbols" w:eastAsia="Noto Sans Symbols" w:hAnsi="Noto Sans Symbols"/>
      </w:rPr>
    </w:lvl>
    <w:lvl w:ilvl="1">
      <w:start w:val="1"/>
      <w:numFmt w:val="bullet"/>
      <w:lvlText w:val="o"/>
      <w:lvlJc w:val="left"/>
      <w:pPr>
        <w:ind w:left="1616" w:hanging="360"/>
      </w:pPr>
      <w:rPr>
        <w:rFonts w:ascii="Courier New" w:cs="Courier New" w:eastAsia="Courier New" w:hAnsi="Courier New"/>
      </w:rPr>
    </w:lvl>
    <w:lvl w:ilvl="2">
      <w:start w:val="1"/>
      <w:numFmt w:val="bullet"/>
      <w:lvlText w:val="▪"/>
      <w:lvlJc w:val="left"/>
      <w:pPr>
        <w:ind w:left="2336" w:hanging="360"/>
      </w:pPr>
      <w:rPr>
        <w:rFonts w:ascii="Noto Sans Symbols" w:cs="Noto Sans Symbols" w:eastAsia="Noto Sans Symbols" w:hAnsi="Noto Sans Symbols"/>
      </w:rPr>
    </w:lvl>
    <w:lvl w:ilvl="3">
      <w:start w:val="1"/>
      <w:numFmt w:val="bullet"/>
      <w:lvlText w:val="●"/>
      <w:lvlJc w:val="left"/>
      <w:pPr>
        <w:ind w:left="3056" w:hanging="360"/>
      </w:pPr>
      <w:rPr>
        <w:rFonts w:ascii="Noto Sans Symbols" w:cs="Noto Sans Symbols" w:eastAsia="Noto Sans Symbols" w:hAnsi="Noto Sans Symbols"/>
      </w:rPr>
    </w:lvl>
    <w:lvl w:ilvl="4">
      <w:start w:val="1"/>
      <w:numFmt w:val="bullet"/>
      <w:lvlText w:val="o"/>
      <w:lvlJc w:val="left"/>
      <w:pPr>
        <w:ind w:left="3776" w:hanging="360"/>
      </w:pPr>
      <w:rPr>
        <w:rFonts w:ascii="Courier New" w:cs="Courier New" w:eastAsia="Courier New" w:hAnsi="Courier New"/>
      </w:rPr>
    </w:lvl>
    <w:lvl w:ilvl="5">
      <w:start w:val="1"/>
      <w:numFmt w:val="bullet"/>
      <w:lvlText w:val="▪"/>
      <w:lvlJc w:val="left"/>
      <w:pPr>
        <w:ind w:left="4496" w:hanging="360"/>
      </w:pPr>
      <w:rPr>
        <w:rFonts w:ascii="Noto Sans Symbols" w:cs="Noto Sans Symbols" w:eastAsia="Noto Sans Symbols" w:hAnsi="Noto Sans Symbols"/>
      </w:rPr>
    </w:lvl>
    <w:lvl w:ilvl="6">
      <w:start w:val="1"/>
      <w:numFmt w:val="bullet"/>
      <w:lvlText w:val="●"/>
      <w:lvlJc w:val="left"/>
      <w:pPr>
        <w:ind w:left="5216" w:hanging="360"/>
      </w:pPr>
      <w:rPr>
        <w:rFonts w:ascii="Noto Sans Symbols" w:cs="Noto Sans Symbols" w:eastAsia="Noto Sans Symbols" w:hAnsi="Noto Sans Symbols"/>
      </w:rPr>
    </w:lvl>
    <w:lvl w:ilvl="7">
      <w:start w:val="1"/>
      <w:numFmt w:val="bullet"/>
      <w:lvlText w:val="o"/>
      <w:lvlJc w:val="left"/>
      <w:pPr>
        <w:ind w:left="5936" w:hanging="360"/>
      </w:pPr>
      <w:rPr>
        <w:rFonts w:ascii="Courier New" w:cs="Courier New" w:eastAsia="Courier New" w:hAnsi="Courier New"/>
      </w:rPr>
    </w:lvl>
    <w:lvl w:ilvl="8">
      <w:start w:val="1"/>
      <w:numFmt w:val="bullet"/>
      <w:lvlText w:val="▪"/>
      <w:lvlJc w:val="left"/>
      <w:pPr>
        <w:ind w:left="6656" w:hanging="360"/>
      </w:pPr>
      <w:rPr>
        <w:rFonts w:ascii="Noto Sans Symbols" w:cs="Noto Sans Symbols" w:eastAsia="Noto Sans Symbols" w:hAnsi="Noto Sans Symbols"/>
      </w:rPr>
    </w:lvl>
  </w:abstractNum>
  <w:abstractNum w:abstractNumId="16">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2340" w:firstLine="0"/>
      <w:jc w:val="center"/>
    </w:pPr>
    <w:rPr>
      <w:rFonts w:ascii="Times New Roman" w:cs="Times New Roman" w:eastAsia="Times New Roman" w:hAnsi="Times New Roman"/>
      <w:b w:val="1"/>
      <w:sz w:val="28"/>
      <w:szCs w:val="28"/>
    </w:rPr>
  </w:style>
  <w:style w:type="paragraph" w:styleId="Heading2">
    <w:name w:val="heading 2"/>
    <w:basedOn w:val="Normal"/>
    <w:next w:val="Normal"/>
    <w:pPr>
      <w:spacing w:after="0" w:line="240" w:lineRule="auto"/>
      <w:ind w:left="2340" w:firstLine="0"/>
      <w:jc w:val="center"/>
    </w:pPr>
    <w:rPr>
      <w:rFonts w:ascii="Times New Roman" w:cs="Times New Roman" w:eastAsia="Times New Roman" w:hAnsi="Times New Roman"/>
      <w:b w:val="1"/>
      <w:sz w:val="24"/>
      <w:szCs w:val="24"/>
    </w:rPr>
  </w:style>
  <w:style w:type="paragraph" w:styleId="Heading3">
    <w:name w:val="heading 3"/>
    <w:basedOn w:val="Normal"/>
    <w:next w:val="Normal"/>
    <w:pPr>
      <w:spacing w:after="0" w:line="240" w:lineRule="auto"/>
      <w:ind w:left="2340" w:firstLine="170"/>
    </w:pPr>
    <w:rPr>
      <w:rFonts w:ascii="Times New Roman" w:cs="Times New Roman" w:eastAsia="Times New Roman" w:hAnsi="Times New Roman"/>
      <w:sz w:val="16"/>
      <w:szCs w:val="1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ind w:left="360"/>
      <w:jc w:val="both"/>
    </w:pPr>
    <w:rPr>
      <w:b w:val="1"/>
      <w:i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piraeusbank.ua" TargetMode="External"/><Relationship Id="rId7" Type="http://schemas.openxmlformats.org/officeDocument/2006/relationships/header" Target="header1.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